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A3DF" w14:textId="0DE29D83" w:rsidR="00F41B5A" w:rsidRPr="00BA622E" w:rsidRDefault="00F41B5A" w:rsidP="00113189">
      <w:pPr>
        <w:spacing w:line="0" w:lineRule="atLeast"/>
        <w:rPr>
          <w:rFonts w:ascii="VWAG TheSans" w:eastAsia="Arial" w:hAnsi="VWAG TheSans"/>
          <w:b/>
          <w:lang w:val="nb-NO"/>
        </w:rPr>
      </w:pPr>
    </w:p>
    <w:p w14:paraId="0A008BF7" w14:textId="34B1C4A3" w:rsidR="00113189" w:rsidRPr="001F7E05" w:rsidRDefault="001D0667" w:rsidP="00113189">
      <w:pPr>
        <w:spacing w:line="0" w:lineRule="atLeast"/>
        <w:rPr>
          <w:rFonts w:ascii="VWAG TheSans" w:eastAsia="Arial" w:hAnsi="VWAG TheSans"/>
          <w:b/>
          <w:lang w:val="nb-NO"/>
        </w:rPr>
      </w:pPr>
      <w:r w:rsidRPr="001F7E05">
        <w:rPr>
          <w:rFonts w:ascii="VWAG TheSans" w:eastAsia="Arial" w:hAnsi="VWAG TheSans"/>
          <w:b/>
          <w:lang w:val="nb-NO"/>
        </w:rPr>
        <w:t>FIRMANAVN, ADRESSE:</w:t>
      </w:r>
      <w:r w:rsidR="00113189" w:rsidRPr="001F7E05">
        <w:rPr>
          <w:rFonts w:ascii="VWAG TheSans" w:eastAsia="Arial" w:hAnsi="VWAG TheSans"/>
          <w:b/>
          <w:lang w:val="nb-NO"/>
        </w:rPr>
        <w:tab/>
      </w:r>
      <w:r w:rsidR="00113189" w:rsidRPr="001F7E05">
        <w:rPr>
          <w:rFonts w:ascii="VWAG TheSans" w:eastAsia="Arial" w:hAnsi="VWAG TheSans"/>
          <w:b/>
          <w:lang w:val="nb-NO"/>
        </w:rPr>
        <w:tab/>
      </w:r>
      <w:r w:rsidR="00113189" w:rsidRPr="001F7E05">
        <w:rPr>
          <w:rFonts w:ascii="VWAG TheSans" w:eastAsia="Arial" w:hAnsi="VWAG TheSans"/>
          <w:b/>
          <w:lang w:val="nb-NO"/>
        </w:rPr>
        <w:tab/>
      </w:r>
    </w:p>
    <w:p w14:paraId="52063010" w14:textId="0BA16B31" w:rsidR="00113189" w:rsidRPr="001F7E05" w:rsidRDefault="00113189" w:rsidP="00113189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b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E1DC08" wp14:editId="0D8C99AB">
                <wp:simplePos x="0" y="0"/>
                <wp:positionH relativeFrom="column">
                  <wp:posOffset>1703705</wp:posOffset>
                </wp:positionH>
                <wp:positionV relativeFrom="paragraph">
                  <wp:posOffset>21590</wp:posOffset>
                </wp:positionV>
                <wp:extent cx="5201920" cy="0"/>
                <wp:effectExtent l="0" t="0" r="36830" b="19050"/>
                <wp:wrapNone/>
                <wp:docPr id="5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" from="134.15pt,1.7pt" to="543.75pt,1.7pt" w14:anchorId="20B57CBF"/>
            </w:pict>
          </mc:Fallback>
        </mc:AlternateContent>
      </w:r>
    </w:p>
    <w:p w14:paraId="526EAB88" w14:textId="77777777" w:rsidR="00113189" w:rsidRPr="001F7E05" w:rsidRDefault="00113189" w:rsidP="00113189">
      <w:pPr>
        <w:spacing w:line="190" w:lineRule="exact"/>
        <w:rPr>
          <w:rFonts w:ascii="VWAG TheSans" w:eastAsia="Times New Roman" w:hAnsi="VWAG TheSans"/>
          <w:sz w:val="24"/>
          <w:lang w:val="nb-NO"/>
        </w:rPr>
      </w:pPr>
    </w:p>
    <w:p w14:paraId="7AB75273" w14:textId="20E8754F" w:rsidR="00113189" w:rsidRPr="001F7E05" w:rsidRDefault="00113189" w:rsidP="00113189">
      <w:pPr>
        <w:spacing w:line="250" w:lineRule="exact"/>
        <w:rPr>
          <w:rFonts w:ascii="VWAG TheSans" w:eastAsia="Times New Roman" w:hAnsi="VWAG TheSans"/>
          <w:sz w:val="24"/>
          <w:lang w:val="nb-NO"/>
        </w:rPr>
      </w:pPr>
    </w:p>
    <w:p w14:paraId="443FDAC0" w14:textId="10E9155E" w:rsidR="00EE390A" w:rsidRPr="001F7E05" w:rsidRDefault="004C4D11" w:rsidP="00113189">
      <w:pPr>
        <w:spacing w:line="25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b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500CEB5A" wp14:editId="5594AC03">
                <wp:simplePos x="0" y="0"/>
                <wp:positionH relativeFrom="column">
                  <wp:posOffset>1694370</wp:posOffset>
                </wp:positionH>
                <wp:positionV relativeFrom="paragraph">
                  <wp:posOffset>13970</wp:posOffset>
                </wp:positionV>
                <wp:extent cx="5201920" cy="0"/>
                <wp:effectExtent l="0" t="0" r="0" b="0"/>
                <wp:wrapNone/>
                <wp:docPr id="5360533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" from="133.4pt,1.1pt" to="543pt,1.1pt" w14:anchorId="2C01387F"/>
            </w:pict>
          </mc:Fallback>
        </mc:AlternateContent>
      </w:r>
    </w:p>
    <w:p w14:paraId="69FCD4ED" w14:textId="08C04719" w:rsidR="004C4D11" w:rsidRPr="001F7E05" w:rsidRDefault="004C4D11" w:rsidP="00113189">
      <w:pPr>
        <w:spacing w:line="25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b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50DD9913" wp14:editId="6100A04A">
                <wp:simplePos x="0" y="0"/>
                <wp:positionH relativeFrom="column">
                  <wp:posOffset>1683385</wp:posOffset>
                </wp:positionH>
                <wp:positionV relativeFrom="paragraph">
                  <wp:posOffset>146240</wp:posOffset>
                </wp:positionV>
                <wp:extent cx="5201920" cy="0"/>
                <wp:effectExtent l="0" t="0" r="0" b="0"/>
                <wp:wrapNone/>
                <wp:docPr id="48551085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" from="132.55pt,11.5pt" to="542.15pt,11.5pt" w14:anchorId="22269774"/>
            </w:pict>
          </mc:Fallback>
        </mc:AlternateContent>
      </w:r>
    </w:p>
    <w:p w14:paraId="7F016DD9" w14:textId="5379F531" w:rsidR="004C4D11" w:rsidRPr="001F7E05" w:rsidRDefault="004C4D11" w:rsidP="00113189">
      <w:pPr>
        <w:spacing w:line="250" w:lineRule="exact"/>
        <w:rPr>
          <w:rFonts w:ascii="VWAG TheSans" w:eastAsia="Times New Roman" w:hAnsi="VWAG TheSans"/>
          <w:sz w:val="24"/>
          <w:lang w:val="nb-NO"/>
        </w:rPr>
      </w:pPr>
    </w:p>
    <w:p w14:paraId="65E30202" w14:textId="471A05F8" w:rsidR="00113189" w:rsidRPr="001F7E05" w:rsidRDefault="00EE390A" w:rsidP="00113189">
      <w:pPr>
        <w:spacing w:line="0" w:lineRule="atLeast"/>
        <w:rPr>
          <w:rFonts w:ascii="VWAG TheSans" w:eastAsia="Arial" w:hAnsi="VWAG TheSans"/>
          <w:b/>
          <w:lang w:val="nb-NO"/>
        </w:rPr>
      </w:pPr>
      <w:r w:rsidRPr="001F7E05">
        <w:rPr>
          <w:rFonts w:ascii="VWAG TheSans" w:eastAsia="Arial" w:hAnsi="VWAG TheSans"/>
          <w:b/>
          <w:lang w:val="nb-NO"/>
        </w:rPr>
        <w:t>VIRKSOMHET</w:t>
      </w:r>
      <w:r w:rsidR="00BE673F" w:rsidRPr="001F7E05">
        <w:rPr>
          <w:rFonts w:ascii="VWAG TheSans" w:eastAsia="Arial" w:hAnsi="VWAG TheSans"/>
          <w:b/>
          <w:lang w:val="nb-NO"/>
        </w:rPr>
        <w:t>ENS ART</w:t>
      </w:r>
      <w:r w:rsidRPr="001F7E05">
        <w:rPr>
          <w:rFonts w:ascii="VWAG TheSans" w:eastAsia="Arial" w:hAnsi="VWAG TheSans"/>
          <w:b/>
          <w:lang w:val="nb-NO"/>
        </w:rPr>
        <w:t>:</w:t>
      </w:r>
    </w:p>
    <w:p w14:paraId="50D0E6DC" w14:textId="77777777" w:rsidR="00113189" w:rsidRPr="001F7E05" w:rsidRDefault="00113189" w:rsidP="00113189">
      <w:pPr>
        <w:spacing w:line="72" w:lineRule="exact"/>
        <w:rPr>
          <w:rFonts w:ascii="VWAG TheSans" w:eastAsia="Times New Roman" w:hAnsi="VWAG TheSans"/>
          <w:sz w:val="24"/>
          <w:lang w:val="nb-NO"/>
        </w:rPr>
      </w:pPr>
    </w:p>
    <w:p w14:paraId="7935617B" w14:textId="543E3164" w:rsidR="00113189" w:rsidRPr="001F7E05" w:rsidRDefault="00113189" w:rsidP="00113189">
      <w:pPr>
        <w:spacing w:line="0" w:lineRule="atLeast"/>
        <w:rPr>
          <w:rFonts w:ascii="VWAG TheSans" w:eastAsia="Arial" w:hAnsi="VWAG TheSans"/>
          <w:lang w:val="nb-NO"/>
        </w:rPr>
      </w:pPr>
    </w:p>
    <w:p w14:paraId="0FE9AA8A" w14:textId="79CE73CA" w:rsidR="00113189" w:rsidRPr="001F7E05" w:rsidRDefault="00113189" w:rsidP="00113189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lang w:val="nb-NO"/>
        </w:rPr>
        <w:t xml:space="preserve">Jeg bekrefter herved at ovennevnte selskap er </w:t>
      </w:r>
      <w:r w:rsidR="00900C59" w:rsidRPr="001F7E05">
        <w:rPr>
          <w:rFonts w:ascii="VWAG TheSans" w:eastAsia="Arial" w:hAnsi="VWAG TheSans"/>
          <w:lang w:val="nb-NO"/>
        </w:rPr>
        <w:t>registrert i Brønnøysund</w:t>
      </w:r>
      <w:r w:rsidR="00BE673F" w:rsidRPr="001F7E05">
        <w:rPr>
          <w:rFonts w:ascii="VWAG TheSans" w:eastAsia="Arial" w:hAnsi="VWAG TheSans"/>
          <w:lang w:val="nb-NO"/>
        </w:rPr>
        <w:t xml:space="preserve"> for reparasjon av motorkjøretøy</w:t>
      </w:r>
      <w:r w:rsidRPr="001F7E05">
        <w:rPr>
          <w:rFonts w:ascii="VWAG TheSans" w:eastAsia="Arial" w:hAnsi="VWAG TheSans"/>
          <w:lang w:val="nb-NO"/>
        </w:rPr>
        <w:t>.</w:t>
      </w:r>
    </w:p>
    <w:p w14:paraId="1240378B" w14:textId="1E19AA6B" w:rsidR="00113189" w:rsidRPr="001F7E05" w:rsidRDefault="00113189" w:rsidP="00113189">
      <w:pPr>
        <w:spacing w:line="163" w:lineRule="exact"/>
        <w:rPr>
          <w:rFonts w:ascii="VWAG TheSans" w:eastAsia="Times New Roman" w:hAnsi="VWAG TheSans"/>
          <w:sz w:val="24"/>
          <w:lang w:val="nb-NO"/>
        </w:rPr>
      </w:pPr>
    </w:p>
    <w:p w14:paraId="5F8961A5" w14:textId="69D37D5A" w:rsidR="00BA622E" w:rsidRPr="001F7E05" w:rsidRDefault="004C4D11" w:rsidP="00BA622E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b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0422359" wp14:editId="06CC53A6">
                <wp:simplePos x="0" y="0"/>
                <wp:positionH relativeFrom="column">
                  <wp:posOffset>3101769</wp:posOffset>
                </wp:positionH>
                <wp:positionV relativeFrom="paragraph">
                  <wp:posOffset>165562</wp:posOffset>
                </wp:positionV>
                <wp:extent cx="3770283" cy="0"/>
                <wp:effectExtent l="0" t="0" r="0" b="0"/>
                <wp:wrapNone/>
                <wp:docPr id="165168707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0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" from="244.25pt,13.05pt" to="541.1pt,13.05pt" w14:anchorId="0D6CC78A"/>
            </w:pict>
          </mc:Fallback>
        </mc:AlternateContent>
      </w:r>
      <w:r w:rsidR="00900C59" w:rsidRPr="001F7E05">
        <w:rPr>
          <w:rFonts w:ascii="VWAG TheSans" w:eastAsia="Arial" w:hAnsi="VWAG TheSans"/>
          <w:lang w:val="nb-NO"/>
        </w:rPr>
        <w:t>Organisasjonsnummer</w:t>
      </w:r>
      <w:r w:rsidR="00113189" w:rsidRPr="001F7E05">
        <w:rPr>
          <w:rFonts w:ascii="VWAG TheSans" w:eastAsia="Arial" w:hAnsi="VWAG TheSans"/>
          <w:lang w:val="nb-NO"/>
        </w:rPr>
        <w:t>:</w:t>
      </w:r>
      <w:r w:rsidR="00BA622E" w:rsidRPr="001F7E05">
        <w:rPr>
          <w:rFonts w:ascii="VWAG TheSans" w:eastAsia="Arial" w:hAnsi="VWAG TheSans"/>
          <w:lang w:val="nb-NO"/>
        </w:rPr>
        <w:tab/>
      </w:r>
    </w:p>
    <w:p w14:paraId="1CB04F68" w14:textId="77777777" w:rsidR="00BA622E" w:rsidRPr="001F7E05" w:rsidRDefault="00BA622E" w:rsidP="00BA622E">
      <w:pPr>
        <w:spacing w:line="0" w:lineRule="atLeast"/>
        <w:rPr>
          <w:rFonts w:ascii="VWAG TheSans" w:eastAsia="Times New Roman" w:hAnsi="VWAG TheSans"/>
          <w:sz w:val="24"/>
          <w:lang w:val="nb-NO"/>
        </w:rPr>
      </w:pPr>
    </w:p>
    <w:p w14:paraId="44A0EB91" w14:textId="5ED06FA0" w:rsidR="00113189" w:rsidRPr="001F7E05" w:rsidRDefault="00113189" w:rsidP="00113189">
      <w:pPr>
        <w:spacing w:line="0" w:lineRule="atLeast"/>
        <w:ind w:left="540"/>
        <w:rPr>
          <w:rFonts w:ascii="VWAG TheSans" w:eastAsia="Arial" w:hAnsi="VWAG TheSans"/>
          <w:lang w:val="nb-NO"/>
        </w:rPr>
      </w:pPr>
    </w:p>
    <w:p w14:paraId="6C79EABF" w14:textId="3E12722F" w:rsidR="00113189" w:rsidRPr="001F7E05" w:rsidRDefault="00113189" w:rsidP="00113189">
      <w:pPr>
        <w:spacing w:line="0" w:lineRule="atLeast"/>
        <w:rPr>
          <w:rFonts w:ascii="VWAG TheSans" w:eastAsia="Arial" w:hAnsi="VWAG TheSans"/>
          <w:b/>
          <w:lang w:val="nb-NO"/>
        </w:rPr>
      </w:pPr>
      <w:r w:rsidRPr="001F7E05">
        <w:rPr>
          <w:rFonts w:ascii="VWAG TheSans" w:eastAsia="Arial" w:hAnsi="VWAG TheSans"/>
          <w:b/>
          <w:lang w:val="nb-NO"/>
        </w:rPr>
        <w:t>KONTAKTINFORMASJON I SELSKAPET:</w:t>
      </w:r>
    </w:p>
    <w:p w14:paraId="1C2F8FC2" w14:textId="77777777" w:rsidR="00113189" w:rsidRPr="001F7E05" w:rsidRDefault="00113189" w:rsidP="00113189">
      <w:pPr>
        <w:spacing w:line="212" w:lineRule="exact"/>
        <w:rPr>
          <w:rFonts w:ascii="VWAG TheSans" w:eastAsia="Times New Roman" w:hAnsi="VWAG TheSans"/>
          <w:sz w:val="24"/>
          <w:lang w:val="nb-NO"/>
        </w:rPr>
      </w:pPr>
    </w:p>
    <w:p w14:paraId="67AACE61" w14:textId="77777777" w:rsidR="00113189" w:rsidRPr="001F7E05" w:rsidRDefault="00113189" w:rsidP="00113189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lang w:val="nb-NO"/>
        </w:rPr>
        <w:t>Navn:</w:t>
      </w:r>
    </w:p>
    <w:p w14:paraId="1EBC5554" w14:textId="77777777" w:rsidR="00113189" w:rsidRPr="001F7E05" w:rsidRDefault="00113189" w:rsidP="00113189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FA251BD" wp14:editId="01267BE8">
                <wp:simplePos x="0" y="0"/>
                <wp:positionH relativeFrom="column">
                  <wp:posOffset>1703705</wp:posOffset>
                </wp:positionH>
                <wp:positionV relativeFrom="paragraph">
                  <wp:posOffset>20320</wp:posOffset>
                </wp:positionV>
                <wp:extent cx="5201920" cy="0"/>
                <wp:effectExtent l="0" t="0" r="36830" b="19050"/>
                <wp:wrapNone/>
                <wp:docPr id="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" from="134.15pt,1.6pt" to="543.75pt,1.6pt" w14:anchorId="721756AD"/>
            </w:pict>
          </mc:Fallback>
        </mc:AlternateContent>
      </w:r>
    </w:p>
    <w:p w14:paraId="3A22352F" w14:textId="77777777" w:rsidR="00113189" w:rsidRPr="001F7E05" w:rsidRDefault="00113189" w:rsidP="00113189">
      <w:pPr>
        <w:spacing w:line="190" w:lineRule="exact"/>
        <w:rPr>
          <w:rFonts w:ascii="VWAG TheSans" w:eastAsia="Times New Roman" w:hAnsi="VWAG TheSans"/>
          <w:sz w:val="24"/>
          <w:lang w:val="nb-NO"/>
        </w:rPr>
      </w:pPr>
    </w:p>
    <w:p w14:paraId="4D5F125B" w14:textId="77777777" w:rsidR="00113189" w:rsidRPr="001F7E05" w:rsidRDefault="00113189" w:rsidP="00113189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lang w:val="nb-NO"/>
        </w:rPr>
        <w:t>Telefon:</w:t>
      </w:r>
    </w:p>
    <w:p w14:paraId="5350156F" w14:textId="77777777" w:rsidR="00113189" w:rsidRPr="001F7E05" w:rsidRDefault="00113189" w:rsidP="00113189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C6C2842" wp14:editId="1C512F91">
                <wp:simplePos x="0" y="0"/>
                <wp:positionH relativeFrom="column">
                  <wp:posOffset>1703705</wp:posOffset>
                </wp:positionH>
                <wp:positionV relativeFrom="paragraph">
                  <wp:posOffset>20320</wp:posOffset>
                </wp:positionV>
                <wp:extent cx="5201920" cy="0"/>
                <wp:effectExtent l="0" t="0" r="36830" b="19050"/>
                <wp:wrapNone/>
                <wp:docPr id="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50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" from="134.15pt,1.6pt" to="543.75pt,1.6pt" w14:anchorId="53A93414"/>
            </w:pict>
          </mc:Fallback>
        </mc:AlternateContent>
      </w:r>
    </w:p>
    <w:p w14:paraId="42531E23" w14:textId="77777777" w:rsidR="00113189" w:rsidRPr="001F7E05" w:rsidRDefault="00113189" w:rsidP="00113189">
      <w:pPr>
        <w:spacing w:line="190" w:lineRule="exact"/>
        <w:rPr>
          <w:rFonts w:ascii="VWAG TheSans" w:eastAsia="Times New Roman" w:hAnsi="VWAG TheSans"/>
          <w:sz w:val="24"/>
          <w:lang w:val="nb-NO"/>
        </w:rPr>
      </w:pPr>
    </w:p>
    <w:p w14:paraId="09B80441" w14:textId="77777777" w:rsidR="00113189" w:rsidRPr="001F7E05" w:rsidRDefault="00113189" w:rsidP="00113189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lang w:val="nb-NO"/>
        </w:rPr>
        <w:t>E-post:</w:t>
      </w:r>
    </w:p>
    <w:p w14:paraId="7387D56D" w14:textId="77777777" w:rsidR="00113189" w:rsidRPr="001F7E05" w:rsidRDefault="00113189" w:rsidP="00113189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19A8678" wp14:editId="50259DA8">
                <wp:simplePos x="0" y="0"/>
                <wp:positionH relativeFrom="column">
                  <wp:posOffset>1703705</wp:posOffset>
                </wp:positionH>
                <wp:positionV relativeFrom="paragraph">
                  <wp:posOffset>20320</wp:posOffset>
                </wp:positionV>
                <wp:extent cx="5201920" cy="0"/>
                <wp:effectExtent l="0" t="0" r="36830" b="19050"/>
                <wp:wrapNone/>
                <wp:docPr id="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51" style="position:absolute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" from="134.15pt,1.6pt" to="543.75pt,1.6pt" w14:anchorId="636466B1"/>
            </w:pict>
          </mc:Fallback>
        </mc:AlternateContent>
      </w:r>
    </w:p>
    <w:p w14:paraId="3755F3DC" w14:textId="77777777" w:rsidR="001B5817" w:rsidRPr="001F7E05" w:rsidRDefault="001B5817" w:rsidP="00113189">
      <w:pPr>
        <w:spacing w:line="0" w:lineRule="atLeast"/>
        <w:jc w:val="both"/>
        <w:rPr>
          <w:rFonts w:ascii="VWAG TheSans" w:eastAsia="Arial" w:hAnsi="VWAG TheSans"/>
          <w:lang w:val="nb-NO"/>
        </w:rPr>
      </w:pPr>
    </w:p>
    <w:p w14:paraId="7AC92D3E" w14:textId="77777777" w:rsidR="001B5817" w:rsidRPr="001F7E05" w:rsidRDefault="001B5817" w:rsidP="00113189">
      <w:pPr>
        <w:pBdr>
          <w:bottom w:val="single" w:sz="6" w:space="1" w:color="auto"/>
        </w:pBdr>
        <w:spacing w:line="0" w:lineRule="atLeast"/>
        <w:jc w:val="both"/>
        <w:rPr>
          <w:rFonts w:ascii="VWAG TheSans" w:eastAsia="Arial" w:hAnsi="VWAG TheSans"/>
          <w:lang w:val="nb-NO"/>
        </w:rPr>
      </w:pPr>
    </w:p>
    <w:p w14:paraId="590B7846" w14:textId="77777777" w:rsidR="00F41B5A" w:rsidRPr="001F7E05" w:rsidRDefault="00F41B5A" w:rsidP="00A51DD0">
      <w:pPr>
        <w:spacing w:line="200" w:lineRule="exact"/>
        <w:rPr>
          <w:rFonts w:ascii="VWAG TheSans" w:eastAsia="Times New Roman" w:hAnsi="VWAG TheSans"/>
          <w:sz w:val="18"/>
          <w:lang w:val="nb-NO"/>
        </w:rPr>
      </w:pPr>
    </w:p>
    <w:p w14:paraId="56BE1194" w14:textId="77777777" w:rsidR="00BD5BCD" w:rsidRPr="001F7E05" w:rsidRDefault="00BD5BCD" w:rsidP="00A51DD0">
      <w:pPr>
        <w:spacing w:line="200" w:lineRule="exact"/>
        <w:rPr>
          <w:rFonts w:ascii="VWAG TheSans" w:eastAsia="Times New Roman" w:hAnsi="VWAG TheSans"/>
          <w:sz w:val="18"/>
          <w:lang w:val="nb-NO"/>
        </w:rPr>
      </w:pPr>
    </w:p>
    <w:p w14:paraId="3D64D9A2" w14:textId="6800D08D" w:rsidR="004C4D11" w:rsidRPr="001F7E05" w:rsidRDefault="004C4D11" w:rsidP="004C4D11">
      <w:pPr>
        <w:spacing w:line="0" w:lineRule="atLeast"/>
        <w:rPr>
          <w:rFonts w:ascii="VWAG TheSans" w:eastAsia="Arial" w:hAnsi="VWAG TheSans"/>
          <w:b/>
          <w:lang w:val="nb-NO"/>
        </w:rPr>
      </w:pPr>
      <w:r w:rsidRPr="001F7E05">
        <w:rPr>
          <w:rFonts w:ascii="VWAG TheSans" w:eastAsia="Arial" w:hAnsi="VWAG TheSans"/>
          <w:b/>
          <w:lang w:val="nb-NO"/>
        </w:rPr>
        <w:t xml:space="preserve">Forklaring: </w:t>
      </w:r>
    </w:p>
    <w:p w14:paraId="3BA2747E" w14:textId="77777777" w:rsidR="004C4D11" w:rsidRPr="001F7E05" w:rsidRDefault="004C4D11" w:rsidP="004C4D11">
      <w:pPr>
        <w:spacing w:line="0" w:lineRule="atLeast"/>
        <w:rPr>
          <w:rFonts w:ascii="VWAG TheSans" w:eastAsia="Arial" w:hAnsi="VWAG TheSans"/>
          <w:b/>
          <w:lang w:val="nb-NO"/>
        </w:rPr>
      </w:pPr>
    </w:p>
    <w:p w14:paraId="4681F20D" w14:textId="4F97EB2D" w:rsidR="00BD5BCD" w:rsidRPr="001F7E05" w:rsidRDefault="00BD5BCD" w:rsidP="001A787F">
      <w:pPr>
        <w:spacing w:after="120"/>
        <w:rPr>
          <w:rFonts w:eastAsia="Times New Roman" w:cs="Calibri"/>
          <w:sz w:val="22"/>
          <w:szCs w:val="22"/>
          <w:lang w:val="nb-NO" w:eastAsia="ja-JP"/>
        </w:rPr>
      </w:pPr>
      <w:r w:rsidRPr="001F7E05">
        <w:rPr>
          <w:rFonts w:eastAsia="Times New Roman" w:cs="Calibri"/>
          <w:sz w:val="22"/>
          <w:szCs w:val="22"/>
          <w:lang w:val="nb-NO" w:eastAsia="ja-JP"/>
        </w:rPr>
        <w:t xml:space="preserve">Vi erklærer herved at vi kjøper originaldeler® fra Volkswagen-konsernets merker for å utføre vedlikehold og reparasjon av motorkjøretøyer på vegne av og for kjøretøyeiernes regning. </w:t>
      </w:r>
    </w:p>
    <w:p w14:paraId="1532A8B8" w14:textId="3171A245" w:rsidR="00BD5BCD" w:rsidRPr="001F7E05" w:rsidRDefault="00BD5BCD" w:rsidP="001A787F">
      <w:pPr>
        <w:spacing w:after="120"/>
        <w:rPr>
          <w:rFonts w:eastAsia="Times New Roman" w:cs="Calibri"/>
          <w:sz w:val="22"/>
          <w:szCs w:val="22"/>
          <w:lang w:val="nb-NO" w:eastAsia="ja-JP"/>
        </w:rPr>
      </w:pPr>
      <w:r w:rsidRPr="001F7E05">
        <w:rPr>
          <w:rFonts w:eastAsia="Times New Roman" w:cs="Calibri"/>
          <w:sz w:val="22"/>
          <w:szCs w:val="22"/>
          <w:lang w:val="nb-NO" w:eastAsia="ja-JP"/>
        </w:rPr>
        <w:t xml:space="preserve">De originale delene® til Volkswagen Group-merkene som er bestilt av vårt selskap, er ikke ment for videre salg til andre selskaper, spesielt ikke for eksport utenfor territoriet til Det europeiske økonomiske samarbeidsområdet (EU-27, EFTA, </w:t>
      </w:r>
      <w:r w:rsidR="003C479A" w:rsidRPr="001F7E05">
        <w:rPr>
          <w:rFonts w:ascii="Arial" w:hAnsi="Arial"/>
          <w:lang w:val="nb-NO"/>
        </w:rPr>
        <w:t xml:space="preserve">Det forente kongerike Storbritannia og Nord-Irland). </w:t>
      </w:r>
    </w:p>
    <w:p w14:paraId="2424414A" w14:textId="6D5BDDB8" w:rsidR="004C4D11" w:rsidRPr="001F7E05" w:rsidRDefault="004C4D11" w:rsidP="004C4D11">
      <w:pPr>
        <w:spacing w:after="120"/>
        <w:rPr>
          <w:rFonts w:eastAsia="Times New Roman" w:cs="Calibri"/>
          <w:sz w:val="22"/>
          <w:szCs w:val="22"/>
          <w:lang w:val="nb-NO" w:eastAsia="ja-JP"/>
        </w:rPr>
      </w:pPr>
      <w:r w:rsidRPr="001F7E05">
        <w:rPr>
          <w:rFonts w:eastAsia="Times New Roman" w:cs="Calibri"/>
          <w:sz w:val="22"/>
          <w:szCs w:val="22"/>
          <w:lang w:val="nb-NO" w:eastAsia="ja-JP"/>
        </w:rPr>
        <w:t xml:space="preserve">Vi er forpliktet til å overholde de nasjonale og europeiske lovbestemmelsene om sanksjoner i deres nåværende versjon – spesielt ikke å selge originaldeler® fra Volkswagen-konsernets merker til personer eller selskaper som er underlagt internasjonale sanksjoner. </w:t>
      </w:r>
    </w:p>
    <w:p w14:paraId="238188CC" w14:textId="77777777" w:rsidR="004C4D11" w:rsidRPr="001F7E05" w:rsidRDefault="004C4D11" w:rsidP="00A51DD0">
      <w:pPr>
        <w:spacing w:line="200" w:lineRule="exact"/>
        <w:rPr>
          <w:rFonts w:ascii="VWAG TheSans" w:eastAsia="Times New Roman" w:hAnsi="VWAG TheSans"/>
          <w:sz w:val="18"/>
          <w:lang w:val="nb-NO"/>
        </w:rPr>
      </w:pPr>
    </w:p>
    <w:p w14:paraId="3B69B048" w14:textId="7F075255" w:rsidR="004C4D11" w:rsidRPr="001F7E05" w:rsidRDefault="004C4D11" w:rsidP="004C4D11">
      <w:pPr>
        <w:spacing w:line="0" w:lineRule="atLeast"/>
        <w:rPr>
          <w:rFonts w:ascii="VWAG TheSans" w:eastAsia="Arial" w:hAnsi="VWAG TheSans"/>
          <w:lang w:val="nb-NO"/>
        </w:rPr>
      </w:pPr>
      <w:r w:rsidRPr="001F7E05">
        <w:rPr>
          <w:rFonts w:ascii="VWAG TheSans" w:eastAsia="Arial" w:hAnsi="VWAG TheSans"/>
          <w:lang w:val="nb-NO"/>
        </w:rPr>
        <w:t xml:space="preserve">Navn, </w:t>
      </w:r>
      <w:r w:rsidR="00481083">
        <w:rPr>
          <w:rFonts w:ascii="VWAG TheSans" w:eastAsia="Arial" w:hAnsi="VWAG TheSans"/>
          <w:lang w:val="nb-NO"/>
        </w:rPr>
        <w:t>s</w:t>
      </w:r>
      <w:r w:rsidR="00B12A1E">
        <w:rPr>
          <w:rFonts w:ascii="VWAG TheSans" w:eastAsia="Arial" w:hAnsi="VWAG TheSans"/>
          <w:lang w:val="nb-NO"/>
        </w:rPr>
        <w:t xml:space="preserve">ted, </w:t>
      </w:r>
      <w:r w:rsidRPr="001F7E05">
        <w:rPr>
          <w:rFonts w:ascii="VWAG TheSans" w:eastAsia="Arial" w:hAnsi="VWAG TheSans"/>
          <w:lang w:val="nb-NO"/>
        </w:rPr>
        <w:t>dato:</w:t>
      </w:r>
    </w:p>
    <w:p w14:paraId="609CA082" w14:textId="77777777" w:rsidR="004C4D11" w:rsidRPr="001F7E05" w:rsidRDefault="004C4D11" w:rsidP="004C4D11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  <w:r w:rsidRPr="001F7E05">
        <w:rPr>
          <w:rFonts w:ascii="VWAG TheSans" w:eastAsia="Arial" w:hAnsi="VWAG TheSans"/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83E1B73" wp14:editId="61B00030">
                <wp:simplePos x="0" y="0"/>
                <wp:positionH relativeFrom="column">
                  <wp:posOffset>1703705</wp:posOffset>
                </wp:positionH>
                <wp:positionV relativeFrom="paragraph">
                  <wp:posOffset>20320</wp:posOffset>
                </wp:positionV>
                <wp:extent cx="5201920" cy="0"/>
                <wp:effectExtent l="0" t="0" r="36830" b="19050"/>
                <wp:wrapNone/>
                <wp:docPr id="53976080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19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49" style="position:absolute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 [2412]" strokeweight="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" from="134.15pt,1.6pt" to="543.75pt,1.6pt" w14:anchorId="348AF59C"/>
            </w:pict>
          </mc:Fallback>
        </mc:AlternateContent>
      </w:r>
    </w:p>
    <w:p w14:paraId="73C679B5" w14:textId="77777777" w:rsidR="004C4D11" w:rsidRPr="001F7E05" w:rsidRDefault="004C4D11" w:rsidP="004C4D11">
      <w:pPr>
        <w:spacing w:line="190" w:lineRule="exact"/>
        <w:rPr>
          <w:rFonts w:ascii="VWAG TheSans" w:eastAsia="Times New Roman" w:hAnsi="VWAG TheSans"/>
          <w:sz w:val="24"/>
          <w:lang w:val="nb-NO"/>
        </w:rPr>
      </w:pPr>
    </w:p>
    <w:p w14:paraId="22D0A972" w14:textId="6DE4F2A0" w:rsidR="004C4D11" w:rsidRPr="001F7E05" w:rsidRDefault="004C4D11" w:rsidP="004C4D11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</w:p>
    <w:p w14:paraId="34A46F86" w14:textId="77777777" w:rsidR="004C4D11" w:rsidRPr="001F7E05" w:rsidRDefault="004C4D11" w:rsidP="004C4D11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</w:p>
    <w:p w14:paraId="62B07D0F" w14:textId="77777777" w:rsidR="004C4D11" w:rsidRPr="001F7E05" w:rsidRDefault="004C4D11" w:rsidP="004C4D11">
      <w:pPr>
        <w:spacing w:line="20" w:lineRule="exact"/>
        <w:rPr>
          <w:rFonts w:ascii="VWAG TheSans" w:eastAsia="Times New Roman" w:hAnsi="VWAG TheSans"/>
          <w:sz w:val="24"/>
          <w:lang w:val="nb-NO"/>
        </w:rPr>
      </w:pPr>
    </w:p>
    <w:p w14:paraId="3A013981" w14:textId="77777777" w:rsidR="004C4D11" w:rsidRPr="001F7E05" w:rsidRDefault="004C4D11" w:rsidP="004C4D11">
      <w:pPr>
        <w:spacing w:line="0" w:lineRule="atLeast"/>
        <w:rPr>
          <w:rFonts w:ascii="VWAG TheSans" w:eastAsia="Arial" w:hAnsi="VWAG TheSans"/>
          <w:lang w:val="nb-NO"/>
        </w:rPr>
      </w:pPr>
    </w:p>
    <w:tbl>
      <w:tblPr>
        <w:tblStyle w:val="Tabellrutenett"/>
        <w:tblpPr w:leftFromText="141" w:rightFromText="141" w:vertAnchor="text" w:horzAnchor="margin" w:tblpY="-27"/>
        <w:tblW w:w="109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8221"/>
      </w:tblGrid>
      <w:tr w:rsidR="004C4D11" w:rsidRPr="001F7E05" w14:paraId="59096394" w14:textId="77777777" w:rsidTr="00624D12">
        <w:trPr>
          <w:trHeight w:val="1833"/>
        </w:trPr>
        <w:tc>
          <w:tcPr>
            <w:tcW w:w="26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BFBFBF" w:themeColor="background1" w:themeShade="BF"/>
            </w:tcBorders>
          </w:tcPr>
          <w:p w14:paraId="53967856" w14:textId="77777777" w:rsidR="004C4D11" w:rsidRPr="001F7E05" w:rsidRDefault="004C4D11" w:rsidP="004C4D11">
            <w:pPr>
              <w:spacing w:line="0" w:lineRule="atLeast"/>
              <w:rPr>
                <w:rFonts w:ascii="VWAG TheSans" w:eastAsia="Arial" w:hAnsi="VWAG TheSans"/>
                <w:lang w:val="nb-NO"/>
              </w:rPr>
            </w:pPr>
            <w:r w:rsidRPr="001F7E05">
              <w:rPr>
                <w:rFonts w:ascii="VWAG TheSans" w:eastAsia="Arial" w:hAnsi="VWAG TheSans"/>
                <w:lang w:val="nb-NO"/>
              </w:rPr>
              <w:t>Underskrift/</w:t>
            </w:r>
          </w:p>
          <w:p w14:paraId="662DD07B" w14:textId="54F7C7C9" w:rsidR="004C4D11" w:rsidRPr="001F7E05" w:rsidRDefault="003A4B3B" w:rsidP="004C4D11">
            <w:pPr>
              <w:spacing w:line="0" w:lineRule="atLeast"/>
              <w:rPr>
                <w:rFonts w:ascii="VWAG TheSans" w:eastAsia="Arial" w:hAnsi="VWAG TheSans"/>
                <w:lang w:val="nb-NO"/>
              </w:rPr>
            </w:pPr>
            <w:r w:rsidRPr="001F7E05">
              <w:rPr>
                <w:rFonts w:ascii="VWAG TheSans" w:eastAsia="Arial" w:hAnsi="VWAG TheSans"/>
                <w:lang w:val="nb-NO"/>
              </w:rPr>
              <w:t xml:space="preserve">Selskapets stempel </w:t>
            </w:r>
          </w:p>
        </w:tc>
        <w:tc>
          <w:tcPr>
            <w:tcW w:w="82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A3E809" w14:textId="77777777" w:rsidR="004C4D11" w:rsidRPr="001F7E05" w:rsidRDefault="004C4D11" w:rsidP="00624D12">
            <w:pPr>
              <w:spacing w:line="349" w:lineRule="auto"/>
              <w:ind w:right="180"/>
              <w:rPr>
                <w:rFonts w:ascii="VWAG TheSans" w:eastAsia="Arial" w:hAnsi="VWAG TheSans"/>
                <w:lang w:val="nb-NO"/>
              </w:rPr>
            </w:pPr>
          </w:p>
        </w:tc>
      </w:tr>
    </w:tbl>
    <w:p w14:paraId="69308AA1" w14:textId="77777777" w:rsidR="004C4D11" w:rsidRPr="001F7E05" w:rsidRDefault="004C4D11" w:rsidP="00A51DD0">
      <w:pPr>
        <w:spacing w:line="200" w:lineRule="exact"/>
        <w:rPr>
          <w:rFonts w:ascii="VWAG TheSans" w:eastAsia="Times New Roman" w:hAnsi="VWAG TheSans"/>
          <w:sz w:val="18"/>
          <w:lang w:val="nb-NO"/>
        </w:rPr>
        <w:sectPr w:rsidR="004C4D11" w:rsidRPr="001F7E05" w:rsidSect="00003FA6">
          <w:headerReference w:type="default" r:id="rId10"/>
          <w:footerReference w:type="default" r:id="rId11"/>
          <w:pgSz w:w="11900" w:h="16838"/>
          <w:pgMar w:top="1440" w:right="566" w:bottom="1440" w:left="520" w:header="283" w:footer="0" w:gutter="0"/>
          <w:cols w:space="0" w:equalWidth="0">
            <w:col w:w="10820"/>
          </w:cols>
          <w:docGrid w:linePitch="360"/>
        </w:sectPr>
      </w:pPr>
    </w:p>
    <w:p w14:paraId="5A4C8733" w14:textId="77777777" w:rsidR="004C4D11" w:rsidRPr="001F7E05" w:rsidRDefault="004C4D11" w:rsidP="00E82E16">
      <w:pPr>
        <w:spacing w:line="0" w:lineRule="atLeast"/>
        <w:jc w:val="both"/>
        <w:rPr>
          <w:rFonts w:ascii="VWAG TheSans" w:eastAsia="Arial" w:hAnsi="VWAG TheSans"/>
          <w:sz w:val="18"/>
          <w:szCs w:val="19"/>
          <w:lang w:val="nb-NO"/>
        </w:rPr>
      </w:pPr>
      <w:bookmarkStart w:id="0" w:name="page2"/>
      <w:bookmarkEnd w:id="0"/>
    </w:p>
    <w:p w14:paraId="1DF8E403" w14:textId="0BF182DB" w:rsidR="004A6974" w:rsidRPr="001F7E05" w:rsidRDefault="00E82E16" w:rsidP="004A6974">
      <w:pPr>
        <w:spacing w:after="120"/>
        <w:jc w:val="both"/>
        <w:rPr>
          <w:rFonts w:ascii="VWAG TheSans" w:eastAsia="Arial" w:hAnsi="VWAG TheSans"/>
          <w:sz w:val="16"/>
          <w:szCs w:val="18"/>
          <w:lang w:val="nb-NO"/>
        </w:rPr>
      </w:pP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Administratoren av personopplysningene som oppgis er </w:t>
      </w:r>
      <w:r w:rsidR="00306E0B" w:rsidRPr="001F7E05">
        <w:rPr>
          <w:rFonts w:ascii="VWAG TheSans" w:eastAsia="Arial" w:hAnsi="VWAG TheSans"/>
          <w:sz w:val="16"/>
          <w:szCs w:val="18"/>
          <w:lang w:val="nb-NO"/>
        </w:rPr>
        <w:t>Harald A. Møller AS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 med registrert kontor på </w:t>
      </w:r>
      <w:r w:rsidR="00620FD8" w:rsidRPr="001F7E05">
        <w:rPr>
          <w:rFonts w:ascii="VWAG TheSans" w:eastAsia="Arial" w:hAnsi="VWAG TheSans"/>
          <w:sz w:val="16"/>
          <w:szCs w:val="18"/>
          <w:lang w:val="nb-NO"/>
        </w:rPr>
        <w:t>Frysjaveien 31, Oslo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. </w:t>
      </w:r>
    </w:p>
    <w:p w14:paraId="5138B873" w14:textId="19A4A83F" w:rsidR="00D177E8" w:rsidRPr="001F7E05" w:rsidRDefault="004A6974" w:rsidP="004A6974">
      <w:pPr>
        <w:spacing w:after="120"/>
        <w:jc w:val="both"/>
        <w:rPr>
          <w:rFonts w:ascii="VWAG TheSans" w:eastAsia="Arial" w:hAnsi="VWAG TheSans"/>
          <w:sz w:val="16"/>
          <w:szCs w:val="18"/>
          <w:lang w:val="nb-NO"/>
        </w:rPr>
      </w:pP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 </w:t>
      </w:r>
      <w:r w:rsidR="00620FD8" w:rsidRPr="001F7E05">
        <w:rPr>
          <w:rFonts w:ascii="VWAG TheSans" w:eastAsia="Arial" w:hAnsi="VWAG TheSans"/>
          <w:sz w:val="16"/>
          <w:szCs w:val="18"/>
          <w:lang w:val="nb-NO"/>
        </w:rPr>
        <w:t>Harald A. Møller AS</w:t>
      </w:r>
      <w:r w:rsidR="00E82E16" w:rsidRPr="001F7E05">
        <w:rPr>
          <w:rFonts w:ascii="VWAG TheSans" w:eastAsia="Arial" w:hAnsi="VWAG TheSans"/>
          <w:sz w:val="16"/>
          <w:szCs w:val="18"/>
          <w:lang w:val="nb-NO"/>
        </w:rPr>
        <w:t xml:space="preserve"> fungerer som importør av merkene i Volkswagen-konsernet: Volkswagen Personbiler, Volkswagen Nyttekjøretøy, ŠKODA, SEAT, CUPRA, Audi og offisiell distributør av originaldeler® og tilbehør® fra de ovennevnte merkene i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 </w:t>
      </w:r>
      <w:r w:rsidR="00620FD8" w:rsidRPr="001F7E05">
        <w:rPr>
          <w:rFonts w:ascii="VWAG TheSans" w:eastAsia="Arial" w:hAnsi="VWAG TheSans"/>
          <w:sz w:val="16"/>
          <w:szCs w:val="18"/>
          <w:lang w:val="nb-NO"/>
        </w:rPr>
        <w:t>Norge</w:t>
      </w:r>
      <w:r w:rsidR="00E82E16" w:rsidRPr="001F7E05">
        <w:rPr>
          <w:rFonts w:ascii="VWAG TheSans" w:eastAsia="Arial" w:hAnsi="VWAG TheSans"/>
          <w:sz w:val="16"/>
          <w:szCs w:val="18"/>
          <w:lang w:val="nb-NO"/>
        </w:rPr>
        <w:t>.</w:t>
      </w:r>
    </w:p>
    <w:p w14:paraId="6FDACFC4" w14:textId="3CF9465C" w:rsidR="004A6974" w:rsidRPr="001F7E05" w:rsidRDefault="004A6974" w:rsidP="004A6974">
      <w:pPr>
        <w:spacing w:after="120"/>
        <w:jc w:val="both"/>
        <w:rPr>
          <w:rFonts w:ascii="VWAG TheSans" w:eastAsia="Arial" w:hAnsi="VWAG TheSans"/>
          <w:sz w:val="16"/>
          <w:szCs w:val="18"/>
          <w:lang w:val="nb-NO"/>
        </w:rPr>
      </w:pPr>
      <w:r w:rsidRPr="001F7E05">
        <w:rPr>
          <w:rFonts w:ascii="VWAG TheSans" w:eastAsia="Arial" w:hAnsi="VWAG TheSans"/>
          <w:sz w:val="16"/>
          <w:szCs w:val="18"/>
          <w:lang w:val="nb-NO"/>
        </w:rPr>
        <w:t>Personopplysningene til underskriveren av erklæringen ovenfor vil bli behandlet med det formål å verifisere og</w:t>
      </w:r>
      <w:r w:rsidR="00F53AEB" w:rsidRPr="001F7E05">
        <w:rPr>
          <w:rFonts w:ascii="VWAG TheSans" w:eastAsia="Arial" w:hAnsi="VWAG TheSans"/>
          <w:sz w:val="16"/>
          <w:szCs w:val="18"/>
          <w:lang w:val="nb-NO"/>
        </w:rPr>
        <w:t xml:space="preserve"> å sikre</w:t>
      </w:r>
      <w:r w:rsidR="0035575C" w:rsidRPr="001F7E05">
        <w:rPr>
          <w:rFonts w:ascii="VWAG TheSans" w:eastAsia="Arial" w:hAnsi="VWAG TheSans"/>
          <w:sz w:val="16"/>
          <w:szCs w:val="18"/>
          <w:lang w:val="nb-NO"/>
        </w:rPr>
        <w:t xml:space="preserve"> </w:t>
      </w:r>
      <w:r w:rsidRPr="001F7E05">
        <w:rPr>
          <w:rFonts w:ascii="VWAG TheSans" w:eastAsia="Arial" w:hAnsi="VWAG TheSans"/>
          <w:sz w:val="16"/>
          <w:szCs w:val="18"/>
          <w:lang w:val="nb-NO"/>
        </w:rPr>
        <w:t>bruk</w:t>
      </w:r>
      <w:r w:rsidR="0035575C" w:rsidRPr="001F7E05">
        <w:rPr>
          <w:rFonts w:ascii="VWAG TheSans" w:eastAsia="Arial" w:hAnsi="VWAG TheSans"/>
          <w:sz w:val="16"/>
          <w:szCs w:val="18"/>
          <w:lang w:val="nb-NO"/>
        </w:rPr>
        <w:t>en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 av originaldeler® fra Volkswagen Group-merkene </w:t>
      </w:r>
      <w:r w:rsidR="00CE6743" w:rsidRPr="001F7E05">
        <w:rPr>
          <w:rFonts w:ascii="VWAG TheSans" w:eastAsia="Arial" w:hAnsi="VWAG TheSans"/>
          <w:sz w:val="16"/>
          <w:szCs w:val="18"/>
          <w:lang w:val="nb-NO"/>
        </w:rPr>
        <w:t xml:space="preserve">er </w:t>
      </w:r>
      <w:r w:rsidR="003517AC" w:rsidRPr="001F7E05">
        <w:rPr>
          <w:rFonts w:ascii="VWAG TheSans" w:eastAsia="Arial" w:hAnsi="VWAG TheSans"/>
          <w:sz w:val="16"/>
          <w:szCs w:val="18"/>
          <w:lang w:val="nb-NO"/>
        </w:rPr>
        <w:t xml:space="preserve">i henhold til </w:t>
      </w:r>
      <w:r w:rsidR="003C7FF1" w:rsidRPr="001F7E05">
        <w:rPr>
          <w:rFonts w:ascii="VWAG TheSans" w:eastAsia="Arial" w:hAnsi="VWAG TheSans"/>
          <w:sz w:val="16"/>
          <w:szCs w:val="18"/>
          <w:lang w:val="nb-NO"/>
        </w:rPr>
        <w:t xml:space="preserve">spesifiseringen 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nedenfor. </w:t>
      </w:r>
    </w:p>
    <w:p w14:paraId="47FD475C" w14:textId="4F9FFDD4" w:rsidR="00E82E16" w:rsidRPr="001F7E05" w:rsidRDefault="00E82E16" w:rsidP="005E4CF9">
      <w:pPr>
        <w:spacing w:after="120"/>
        <w:jc w:val="both"/>
        <w:rPr>
          <w:rFonts w:ascii="VWAG TheSans" w:hAnsi="VWAG TheSans"/>
          <w:b/>
          <w:sz w:val="14"/>
          <w:szCs w:val="14"/>
          <w:lang w:val="nb-NO"/>
        </w:rPr>
      </w:pP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Levering av data er frivillig, men nødvendig for verifisering og </w:t>
      </w:r>
      <w:r w:rsidR="00CE6743" w:rsidRPr="001F7E05">
        <w:rPr>
          <w:rFonts w:ascii="VWAG TheSans" w:eastAsia="Arial" w:hAnsi="VWAG TheSans"/>
          <w:sz w:val="16"/>
          <w:szCs w:val="18"/>
          <w:lang w:val="nb-NO"/>
        </w:rPr>
        <w:t>fortsatt</w:t>
      </w:r>
      <w:r w:rsidRPr="001F7E05">
        <w:rPr>
          <w:rFonts w:ascii="VWAG TheSans" w:eastAsia="Arial" w:hAnsi="VWAG TheSans"/>
          <w:sz w:val="16"/>
          <w:szCs w:val="18"/>
          <w:lang w:val="nb-NO"/>
        </w:rPr>
        <w:t xml:space="preserve"> videreføring av samarbeidet. </w:t>
      </w:r>
    </w:p>
    <w:p w14:paraId="20E091AF" w14:textId="77777777" w:rsidR="00795011" w:rsidRPr="001F7E05" w:rsidRDefault="00795011" w:rsidP="00113189">
      <w:pPr>
        <w:jc w:val="both"/>
        <w:rPr>
          <w:rFonts w:ascii="VWAG TheSans" w:hAnsi="VWAG TheSans"/>
          <w:b/>
          <w:sz w:val="14"/>
          <w:szCs w:val="14"/>
          <w:lang w:val="nb-NO"/>
        </w:rPr>
      </w:pPr>
    </w:p>
    <w:p w14:paraId="6241A5A9" w14:textId="77777777" w:rsidR="00113189" w:rsidRPr="001F7E05" w:rsidRDefault="00113189" w:rsidP="00113189">
      <w:pPr>
        <w:jc w:val="both"/>
        <w:rPr>
          <w:rFonts w:ascii="VWAG TheSans" w:hAnsi="VWAG TheSans"/>
          <w:b/>
          <w:sz w:val="14"/>
          <w:szCs w:val="14"/>
          <w:lang w:val="nb-NO"/>
        </w:rPr>
      </w:pPr>
      <w:r w:rsidRPr="001F7E05">
        <w:rPr>
          <w:rFonts w:ascii="VWAG TheSans" w:hAnsi="VWAG TheSans"/>
          <w:b/>
          <w:sz w:val="14"/>
          <w:szCs w:val="14"/>
          <w:lang w:val="nb-NO"/>
        </w:rPr>
        <w:t>INSTRUKS OM RETTIGHETER (INFORMASJONSPLIKT)</w:t>
      </w:r>
    </w:p>
    <w:p w14:paraId="0B7D425A" w14:textId="77777777" w:rsidR="00113189" w:rsidRPr="001F7E05" w:rsidRDefault="00113189" w:rsidP="00113189">
      <w:pPr>
        <w:jc w:val="both"/>
        <w:rPr>
          <w:rFonts w:ascii="VWAG TheSans" w:hAnsi="VWAG TheSans"/>
          <w:sz w:val="14"/>
          <w:szCs w:val="14"/>
          <w:lang w:val="nb-NO"/>
        </w:rPr>
      </w:pPr>
    </w:p>
    <w:p w14:paraId="5F673722" w14:textId="77777777" w:rsidR="00113189" w:rsidRPr="001F7E05" w:rsidRDefault="00113189" w:rsidP="00113189">
      <w:pPr>
        <w:jc w:val="both"/>
        <w:rPr>
          <w:rFonts w:ascii="VWAG TheSans" w:hAnsi="VWAG TheSans"/>
          <w:b/>
          <w:sz w:val="14"/>
          <w:szCs w:val="14"/>
          <w:lang w:val="nb-NO"/>
        </w:rPr>
      </w:pPr>
      <w:r w:rsidRPr="001F7E05">
        <w:rPr>
          <w:rFonts w:ascii="VWAG TheSans" w:hAnsi="VWAG TheSans"/>
          <w:b/>
          <w:sz w:val="14"/>
          <w:szCs w:val="14"/>
          <w:lang w:val="nb-NO"/>
        </w:rPr>
        <w:t>Mål og rettslig grunnlag:</w:t>
      </w:r>
    </w:p>
    <w:p w14:paraId="15BAF549" w14:textId="0EB54A0A" w:rsidR="00113189" w:rsidRPr="001F7E05" w:rsidRDefault="00113189" w:rsidP="00113189">
      <w:pPr>
        <w:spacing w:after="160" w:line="259" w:lineRule="auto"/>
        <w:jc w:val="both"/>
        <w:rPr>
          <w:rFonts w:ascii="VWAG TheSans" w:hAnsi="VWAG TheSans"/>
          <w:sz w:val="14"/>
          <w:szCs w:val="14"/>
          <w:lang w:val="nb-NO"/>
        </w:rPr>
      </w:pPr>
      <w:r w:rsidRPr="001F7E05">
        <w:rPr>
          <w:rFonts w:ascii="VWAG TheSans" w:hAnsi="VWAG TheSans"/>
          <w:sz w:val="14"/>
          <w:szCs w:val="14"/>
          <w:lang w:val="nb-NO"/>
        </w:rPr>
        <w:t>Informasjonsplikten følger av Europaparlamentets og rådets forordning (EU) 2016/679 av 27 april 2016 om vern av fysiske personer med hensyn til behandling av personopplysninger og om fri utveksling av slike opplysninger, og om opphevelse av direktiv 95/46/EF (GDPR).</w:t>
      </w:r>
    </w:p>
    <w:p w14:paraId="4060B481" w14:textId="77777777" w:rsidR="00113189" w:rsidRPr="001F7E05" w:rsidRDefault="00113189" w:rsidP="00113189">
      <w:pPr>
        <w:jc w:val="both"/>
        <w:rPr>
          <w:rFonts w:ascii="VWAG TheSans" w:hAnsi="VWAG TheSans"/>
          <w:sz w:val="14"/>
          <w:szCs w:val="14"/>
          <w:lang w:val="nb-NO"/>
        </w:rPr>
      </w:pPr>
      <w:r w:rsidRPr="001F7E05">
        <w:rPr>
          <w:rFonts w:ascii="VWAG TheSans" w:hAnsi="VWAG TheSans"/>
          <w:sz w:val="14"/>
          <w:szCs w:val="14"/>
          <w:lang w:val="nb-NO"/>
        </w:rPr>
        <w:t>Vær oppmerksom på at:</w:t>
      </w:r>
    </w:p>
    <w:p w14:paraId="58F9A189" w14:textId="77777777" w:rsidR="00113189" w:rsidRPr="001F7E05" w:rsidRDefault="00113189" w:rsidP="00113189">
      <w:pPr>
        <w:jc w:val="both"/>
        <w:rPr>
          <w:rFonts w:ascii="VWAG TheSans" w:hAnsi="VWAG TheSans"/>
          <w:sz w:val="14"/>
          <w:szCs w:val="14"/>
          <w:lang w:val="nb-NO"/>
        </w:rPr>
      </w:pPr>
    </w:p>
    <w:p w14:paraId="7BB6FB74" w14:textId="50A66437" w:rsidR="00113189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Omfang av data: </w:t>
      </w:r>
      <w:r w:rsidRPr="001F7E05">
        <w:rPr>
          <w:rFonts w:ascii="VWAG TheSans" w:hAnsi="VWAG TheSans" w:cs="Arial"/>
          <w:sz w:val="14"/>
          <w:szCs w:val="14"/>
          <w:lang w:val="nb-NO"/>
        </w:rPr>
        <w:t>Vi behandler dine personopplysninger som du har oppgitt i erklæringen ovenfor (data om selskapet, identifikasjon og kontaktdata).</w:t>
      </w:r>
    </w:p>
    <w:p w14:paraId="35D9868E" w14:textId="77777777" w:rsidR="00113189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Behandlingsansvarlig og formål og rettslig grunnlag: </w:t>
      </w:r>
    </w:p>
    <w:p w14:paraId="750BC156" w14:textId="08C8E4FF" w:rsidR="00113189" w:rsidRPr="001F7E05" w:rsidRDefault="00113189" w:rsidP="005E4CF9">
      <w:pPr>
        <w:pStyle w:val="Listeavsnitt"/>
        <w:spacing w:after="120"/>
        <w:ind w:left="284"/>
        <w:contextualSpacing w:val="0"/>
        <w:jc w:val="both"/>
        <w:rPr>
          <w:rFonts w:ascii="VWAG TheSans" w:hAnsi="VWAG TheSans" w:cs="Arial"/>
          <w:b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 xml:space="preserve">Administratoren av dine personopplysninger er </w:t>
      </w:r>
      <w:r w:rsidR="00C4465B" w:rsidRPr="001F7E05">
        <w:rPr>
          <w:rFonts w:ascii="VWAG TheSans" w:hAnsi="VWAG TheSans" w:cs="Arial"/>
          <w:b/>
          <w:sz w:val="14"/>
          <w:szCs w:val="14"/>
          <w:lang w:val="nb-NO"/>
        </w:rPr>
        <w:t>Harald A. Møller AS</w:t>
      </w:r>
      <w:r w:rsidR="001F6982"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 med registrert kontor </w:t>
      </w:r>
      <w:r w:rsidR="00C4465B" w:rsidRPr="001F7E05">
        <w:rPr>
          <w:rFonts w:ascii="VWAG TheSans" w:hAnsi="VWAG TheSans" w:cs="Arial"/>
          <w:b/>
          <w:sz w:val="14"/>
          <w:szCs w:val="14"/>
          <w:lang w:val="nb-NO"/>
        </w:rPr>
        <w:t>i Frysjaveien 31, Oslo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. </w:t>
      </w:r>
      <w:r w:rsidRPr="001F7E05">
        <w:rPr>
          <w:rFonts w:ascii="VWAG TheSans" w:hAnsi="VWAG TheSans" w:cs="Arial"/>
          <w:bCs/>
          <w:sz w:val="14"/>
          <w:szCs w:val="14"/>
          <w:lang w:val="nb-NO"/>
        </w:rPr>
        <w:t>VGP behandler dine personopplysninger i den utstrekning som er nevnt ovenfor for formålet og på følgende rettslige grunnlag:</w:t>
      </w:r>
    </w:p>
    <w:p w14:paraId="5F04F295" w14:textId="50CA58F5" w:rsidR="00113189" w:rsidRPr="001F7E05" w:rsidRDefault="00113189" w:rsidP="005E4CF9">
      <w:pPr>
        <w:pStyle w:val="Listeavsnitt"/>
        <w:numPr>
          <w:ilvl w:val="0"/>
          <w:numId w:val="3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/>
          <w:sz w:val="14"/>
          <w:szCs w:val="14"/>
          <w:lang w:val="nb-NO"/>
        </w:rPr>
        <w:t xml:space="preserve">å gjennomgå søknaden </w:t>
      </w:r>
      <w:r w:rsidR="00D177E8" w:rsidRPr="001F7E05">
        <w:rPr>
          <w:rFonts w:ascii="VWAG TheSans" w:eastAsia="Arial" w:hAnsi="VWAG TheSans"/>
          <w:sz w:val="14"/>
          <w:szCs w:val="14"/>
          <w:lang w:val="nb-NO"/>
        </w:rPr>
        <w:t>og sikre samarbeid i henhold til reglene,</w:t>
      </w:r>
    </w:p>
    <w:p w14:paraId="5BDB1F29" w14:textId="5DBD03F5" w:rsidR="00113189" w:rsidRPr="001F7E05" w:rsidRDefault="00113189" w:rsidP="005E4CF9">
      <w:pPr>
        <w:pStyle w:val="Listeavsnitt"/>
        <w:numPr>
          <w:ilvl w:val="0"/>
          <w:numId w:val="3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>for arkiverings- og verifiseringsformål, som representerer vår legitime interesse i å sikre informasjon i tilfelle et juridisk behov for å bevise fakta, utøve dine rettigheter, muligens etablere, forfølge eller forsvare krav (artikkel 6(1)(f) i GDPR – legitim interesse).</w:t>
      </w:r>
    </w:p>
    <w:p w14:paraId="00474A5B" w14:textId="77777777" w:rsidR="00113189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b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Mottakere av dataene: </w:t>
      </w:r>
    </w:p>
    <w:p w14:paraId="49FC2C19" w14:textId="1B11FEB4" w:rsidR="00113189" w:rsidRPr="001F7E05" w:rsidRDefault="00113189" w:rsidP="005E4CF9">
      <w:pPr>
        <w:pStyle w:val="Listeavsnitt"/>
        <w:numPr>
          <w:ilvl w:val="0"/>
          <w:numId w:val="2"/>
        </w:numPr>
        <w:spacing w:after="120"/>
        <w:ind w:left="851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>Mottakeren av dine personopplysninger er den autoriserte forhandleren eller autoriserte servicepartneren for Volkswagen-konsernets merker (Volkswagen Personbiler, Volkswagen Nyttebiler, ŠKODA, SEAT, CUPRA, Audi), som har mottatt ovennevnte erklæring.</w:t>
      </w:r>
    </w:p>
    <w:p w14:paraId="66E896CF" w14:textId="0EE8BF57" w:rsidR="00D43602" w:rsidRPr="001F7E05" w:rsidRDefault="00113189" w:rsidP="005E4CF9">
      <w:pPr>
        <w:pStyle w:val="Listeavsnitt"/>
        <w:numPr>
          <w:ilvl w:val="0"/>
          <w:numId w:val="2"/>
        </w:numPr>
        <w:spacing w:after="120"/>
        <w:ind w:left="851"/>
        <w:contextualSpacing w:val="0"/>
        <w:jc w:val="both"/>
        <w:rPr>
          <w:rFonts w:ascii="VWAG TheSans" w:hAnsi="VWAG TheSans" w:cs="Arial"/>
          <w:i/>
          <w:iCs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 xml:space="preserve">I tillegg er mottakerne av dine personopplysninger også selskaper som leverer tjenester på våre vegne, og som vi bestiller </w:t>
      </w:r>
      <w:r w:rsidR="00827FB7" w:rsidRPr="001F7E05">
        <w:rPr>
          <w:rFonts w:ascii="VWAG TheSans" w:hAnsi="VWAG TheSans" w:cs="Arial"/>
          <w:sz w:val="14"/>
          <w:szCs w:val="14"/>
          <w:lang w:val="nb-NO"/>
        </w:rPr>
        <w:t xml:space="preserve">tjenester fra 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som krever databehandling i forbindelse med anskaffelse og bruk av originaldeler® fra Volkswagen-konsernets merker. </w:t>
      </w:r>
    </w:p>
    <w:p w14:paraId="6A3486E9" w14:textId="07FE4A87" w:rsidR="00113189" w:rsidRPr="001F7E05" w:rsidRDefault="00113189" w:rsidP="005E4CF9">
      <w:pPr>
        <w:pStyle w:val="Listeavsnitt"/>
        <w:numPr>
          <w:ilvl w:val="0"/>
          <w:numId w:val="2"/>
        </w:numPr>
        <w:spacing w:after="120"/>
        <w:ind w:left="851"/>
        <w:contextualSpacing w:val="0"/>
        <w:jc w:val="both"/>
        <w:rPr>
          <w:rFonts w:ascii="VWAG TheSans" w:hAnsi="VWAG TheSans" w:cs="Arial"/>
          <w:i/>
          <w:iCs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 xml:space="preserve">Vi kan videreformidle dataene dine til </w:t>
      </w:r>
      <w:r w:rsidR="00C77B69" w:rsidRPr="001F7E05">
        <w:rPr>
          <w:rFonts w:ascii="VWAG TheSans" w:hAnsi="VWAG TheSans" w:cs="Arial"/>
          <w:sz w:val="14"/>
          <w:szCs w:val="14"/>
          <w:lang w:val="nb-NO"/>
        </w:rPr>
        <w:t>Harald A. Møller AS</w:t>
      </w:r>
      <w:r w:rsidR="00D43602" w:rsidRPr="001F7E05">
        <w:rPr>
          <w:rFonts w:ascii="VWAG TheSans" w:hAnsi="VWAG TheSans" w:cs="Arial"/>
          <w:sz w:val="14"/>
          <w:szCs w:val="14"/>
          <w:lang w:val="nb-NO"/>
        </w:rPr>
        <w:t>,</w:t>
      </w:r>
      <w:r w:rsidR="00872177"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  <w:r w:rsidR="00D43602" w:rsidRPr="001F7E05">
        <w:rPr>
          <w:rFonts w:ascii="VWAG TheSans" w:hAnsi="VWAG TheSans" w:cs="Arial"/>
          <w:sz w:val="14"/>
          <w:szCs w:val="14"/>
          <w:lang w:val="nb-NO"/>
        </w:rPr>
        <w:t>inkludert programpartnere til Volkswagen AG.</w:t>
      </w:r>
    </w:p>
    <w:p w14:paraId="7C2879F9" w14:textId="6B948CA7" w:rsidR="00113189" w:rsidRPr="001F7E05" w:rsidRDefault="00113189" w:rsidP="005E4CF9">
      <w:pPr>
        <w:pStyle w:val="Listeavsnitt"/>
        <w:numPr>
          <w:ilvl w:val="0"/>
          <w:numId w:val="2"/>
        </w:numPr>
        <w:spacing w:after="120"/>
        <w:ind w:left="851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 xml:space="preserve">Selskaper som opptrer </w:t>
      </w:r>
      <w:r w:rsidR="00872177" w:rsidRPr="001F7E05">
        <w:rPr>
          <w:rFonts w:ascii="VWAG TheSans" w:hAnsi="VWAG TheSans" w:cs="Arial"/>
          <w:sz w:val="14"/>
          <w:szCs w:val="14"/>
          <w:lang w:val="nb-NO"/>
        </w:rPr>
        <w:t xml:space="preserve">på </w:t>
      </w:r>
      <w:r w:rsidR="005D35FF" w:rsidRPr="001F7E05">
        <w:rPr>
          <w:rFonts w:ascii="VWAG TheSans" w:hAnsi="VWAG TheSans" w:cs="Arial"/>
          <w:sz w:val="14"/>
          <w:szCs w:val="14"/>
          <w:lang w:val="nb-NO"/>
        </w:rPr>
        <w:t xml:space="preserve">i navnet til eller på </w:t>
      </w:r>
      <w:r w:rsidR="00872177" w:rsidRPr="001F7E05">
        <w:rPr>
          <w:rFonts w:ascii="VWAG TheSans" w:hAnsi="VWAG TheSans" w:cs="Arial"/>
          <w:sz w:val="14"/>
          <w:szCs w:val="14"/>
          <w:lang w:val="nb-NO"/>
        </w:rPr>
        <w:t>vegne av</w:t>
      </w:r>
      <w:r w:rsidR="005D35FF" w:rsidRPr="001F7E05">
        <w:rPr>
          <w:rFonts w:ascii="VWAG TheSans" w:hAnsi="VWAG TheSans" w:cs="Arial"/>
          <w:sz w:val="14"/>
          <w:szCs w:val="14"/>
          <w:lang w:val="nb-NO"/>
        </w:rPr>
        <w:t xml:space="preserve"> Harald A. Møller AS</w:t>
      </w:r>
      <w:r w:rsidR="00EC4524" w:rsidRPr="001F7E05">
        <w:rPr>
          <w:rFonts w:ascii="VWAG TheSans" w:hAnsi="VWAG TheSans" w:cs="Arial"/>
          <w:sz w:val="14"/>
          <w:szCs w:val="14"/>
          <w:lang w:val="nb-NO"/>
        </w:rPr>
        <w:t>.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</w:p>
    <w:p w14:paraId="37DC43C9" w14:textId="35F47EE0" w:rsidR="00113189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Varighet av lagring av personopplysninger: </w:t>
      </w:r>
    </w:p>
    <w:p w14:paraId="6EA95490" w14:textId="70A7EEF1" w:rsidR="00DE32ED" w:rsidRPr="001F7E05" w:rsidRDefault="00DE32ED" w:rsidP="00DE32ED">
      <w:pPr>
        <w:spacing w:after="120"/>
        <w:ind w:left="360"/>
        <w:jc w:val="both"/>
        <w:rPr>
          <w:rFonts w:ascii="VWAG TheSans" w:hAnsi="VWAG TheSans"/>
          <w:sz w:val="14"/>
          <w:szCs w:val="14"/>
          <w:lang w:val="nb-NO"/>
        </w:rPr>
      </w:pPr>
      <w:r w:rsidRPr="001F7E05">
        <w:rPr>
          <w:rFonts w:ascii="VWAG TheSans" w:hAnsi="VWAG TheSans"/>
          <w:sz w:val="14"/>
          <w:szCs w:val="14"/>
          <w:lang w:val="nb-NO"/>
        </w:rPr>
        <w:t xml:space="preserve">Dataene som samles inn </w:t>
      </w:r>
      <w:r w:rsidR="004A2998" w:rsidRPr="001F7E05">
        <w:rPr>
          <w:rFonts w:ascii="VWAG TheSans" w:hAnsi="VWAG TheSans"/>
          <w:sz w:val="14"/>
          <w:szCs w:val="14"/>
          <w:lang w:val="nb-NO"/>
        </w:rPr>
        <w:t xml:space="preserve">i hht </w:t>
      </w:r>
      <w:r w:rsidRPr="001F7E05">
        <w:rPr>
          <w:rFonts w:ascii="VWAG TheSans" w:hAnsi="VWAG TheSans"/>
          <w:sz w:val="14"/>
          <w:szCs w:val="14"/>
          <w:lang w:val="nb-NO"/>
        </w:rPr>
        <w:t xml:space="preserve">ovennevnte erklæring, vil bli </w:t>
      </w:r>
      <w:r w:rsidR="004A2998" w:rsidRPr="001F7E05">
        <w:rPr>
          <w:rFonts w:ascii="VWAG TheSans" w:hAnsi="VWAG TheSans"/>
          <w:sz w:val="14"/>
          <w:szCs w:val="14"/>
          <w:lang w:val="nb-NO"/>
        </w:rPr>
        <w:t>lagret</w:t>
      </w:r>
      <w:r w:rsidRPr="001F7E05">
        <w:rPr>
          <w:rFonts w:ascii="VWAG TheSans" w:hAnsi="VWAG TheSans"/>
          <w:sz w:val="14"/>
          <w:szCs w:val="14"/>
          <w:lang w:val="nb-NO"/>
        </w:rPr>
        <w:t xml:space="preserve"> inn så lenge samarbeidet varer, med forbehold om behovet for å behandle dataene til slutten av perioden som er nødvendig for å etablere, forfølge eller forsvare krav. </w:t>
      </w:r>
    </w:p>
    <w:p w14:paraId="18215974" w14:textId="29B67C40" w:rsidR="00113189" w:rsidRPr="001F7E05" w:rsidRDefault="00DE32ED" w:rsidP="00DE32ED">
      <w:pPr>
        <w:spacing w:after="120"/>
        <w:ind w:left="360"/>
        <w:jc w:val="both"/>
        <w:rPr>
          <w:rFonts w:ascii="VWAG TheSans" w:hAnsi="VWAG TheSans"/>
          <w:sz w:val="14"/>
          <w:szCs w:val="14"/>
          <w:lang w:val="nb-NO"/>
        </w:rPr>
      </w:pPr>
      <w:r w:rsidRPr="001F7E05">
        <w:rPr>
          <w:rFonts w:ascii="VWAG TheSans" w:hAnsi="VWAG TheSans"/>
          <w:sz w:val="14"/>
          <w:szCs w:val="14"/>
          <w:lang w:val="nb-NO"/>
        </w:rPr>
        <w:t xml:space="preserve">Slettingen skjer ved opphør av samarbeidet eller hvis </w:t>
      </w:r>
      <w:proofErr w:type="spellStart"/>
      <w:r w:rsidRPr="001F7E05">
        <w:rPr>
          <w:rFonts w:ascii="VWAG TheSans" w:hAnsi="VWAG TheSans"/>
          <w:sz w:val="14"/>
          <w:szCs w:val="14"/>
          <w:lang w:val="nb-NO"/>
        </w:rPr>
        <w:t>deklaranten</w:t>
      </w:r>
      <w:proofErr w:type="spellEnd"/>
      <w:r w:rsidRPr="001F7E05">
        <w:rPr>
          <w:rFonts w:ascii="VWAG TheSans" w:hAnsi="VWAG TheSans"/>
          <w:sz w:val="14"/>
          <w:szCs w:val="14"/>
          <w:lang w:val="nb-NO"/>
        </w:rPr>
        <w:t xml:space="preserve"> uttrykkelig ber om det skriftlig. </w:t>
      </w:r>
    </w:p>
    <w:p w14:paraId="260724F6" w14:textId="77777777" w:rsidR="00DE32ED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>Informasjon om rettigheter: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Du har rett til å få tilgang til dataene dine og rett til retting, sletting, begrensning av behandling, rett til dataportabilitet, rett til å protestere mot profilering, </w:t>
      </w:r>
      <w:r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rett til å trekke tilbake samtykke når som helst. </w:t>
      </w:r>
    </w:p>
    <w:p w14:paraId="43094267" w14:textId="27AE36F3" w:rsidR="00DE32ED" w:rsidRPr="001F7E05" w:rsidRDefault="00DE32ED" w:rsidP="00DE32ED">
      <w:pPr>
        <w:pStyle w:val="Listeavsnitt"/>
        <w:spacing w:after="120"/>
        <w:ind w:left="36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Cs/>
          <w:sz w:val="14"/>
          <w:szCs w:val="14"/>
          <w:lang w:val="nb-NO"/>
        </w:rPr>
        <w:t>For å utøve retten til å trekke tilbake samtykke, er det tilstrekkelig å informere den autoriserte forhandleren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eller autoriserte servicepartneren som har mottatt erklæringen ovenfor. Alternativt kan forklaringsgiveren tilbakekalle via e-post til følgende adresse:  </w:t>
      </w:r>
      <w:hyperlink r:id="rId12" w:history="1">
        <w:r w:rsidR="00150500" w:rsidRPr="001F7E05">
          <w:rPr>
            <w:rStyle w:val="Hyperkobling"/>
            <w:rFonts w:ascii="VWAG TheSans" w:hAnsi="VWAG TheSans" w:cs="Arial"/>
            <w:sz w:val="14"/>
            <w:szCs w:val="14"/>
            <w:lang w:val="nb-NO"/>
          </w:rPr>
          <w:t>personvern@moller.no</w:t>
        </w:r>
      </w:hyperlink>
      <w:r w:rsidR="00150500" w:rsidRPr="001F7E05">
        <w:rPr>
          <w:rFonts w:ascii="VWAG TheSans" w:hAnsi="VWAG TheSans" w:cs="Arial"/>
          <w:sz w:val="14"/>
          <w:szCs w:val="14"/>
          <w:lang w:val="nb-NO"/>
        </w:rPr>
        <w:t xml:space="preserve">. 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</w:p>
    <w:p w14:paraId="52716C0A" w14:textId="5C20F8EF" w:rsidR="00113189" w:rsidRPr="001F7E05" w:rsidRDefault="00113189" w:rsidP="00DE32ED">
      <w:pPr>
        <w:pStyle w:val="Listeavsnitt"/>
        <w:spacing w:after="120"/>
        <w:ind w:left="36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sz w:val="14"/>
          <w:szCs w:val="14"/>
          <w:lang w:val="nb-NO"/>
        </w:rPr>
        <w:t xml:space="preserve">Tilbaketrekking av samtykke påvirker ikke lovligheten av behandlingen av dataene dine basert på samtykke før tilbaketrekkingen.  </w:t>
      </w:r>
    </w:p>
    <w:p w14:paraId="1DB3C4DB" w14:textId="5C914E89" w:rsidR="00113189" w:rsidRPr="001F7E05" w:rsidRDefault="00113189" w:rsidP="001239BC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>Kontakt med importørens personvernombud</w:t>
      </w:r>
      <w:r w:rsidRPr="001F7E05">
        <w:rPr>
          <w:rFonts w:ascii="VWAG TheSans" w:hAnsi="VWAG TheSans" w:cs="Arial"/>
          <w:sz w:val="14"/>
          <w:szCs w:val="14"/>
          <w:lang w:val="nb-NO"/>
        </w:rPr>
        <w:t>: Du kan kontakte importørens personvernombud</w:t>
      </w:r>
      <w:r w:rsidR="00D71EC9"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  <w:hyperlink r:id="rId13" w:history="1">
        <w:r w:rsidR="00826109" w:rsidRPr="001F7E05">
          <w:rPr>
            <w:rStyle w:val="Hyperkobling"/>
            <w:rFonts w:ascii="VWAG TheSans" w:hAnsi="VWAG TheSans" w:cs="Arial"/>
            <w:sz w:val="14"/>
            <w:szCs w:val="14"/>
            <w:lang w:val="nb-NO"/>
          </w:rPr>
          <w:t>personvern@moller.no</w:t>
        </w:r>
      </w:hyperlink>
      <w:r w:rsidR="00826109"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  <w:r w:rsidR="00DE32ED" w:rsidRPr="00287EC3">
        <w:rPr>
          <w:rStyle w:val="Hyperkobling"/>
          <w:rFonts w:ascii="VWAG TheSans" w:hAnsi="VWAG TheSans" w:cs="Arial"/>
          <w:color w:val="auto"/>
          <w:sz w:val="14"/>
          <w:szCs w:val="14"/>
          <w:u w:val="none"/>
          <w:lang w:val="nb-NO"/>
        </w:rPr>
        <w:t xml:space="preserve">eller skriftlig til </w:t>
      </w:r>
      <w:r w:rsidR="00826109" w:rsidRPr="00287EC3">
        <w:rPr>
          <w:rFonts w:ascii="VWAG TheSans" w:hAnsi="VWAG TheSans" w:cs="Arial"/>
          <w:b/>
          <w:sz w:val="14"/>
          <w:szCs w:val="14"/>
          <w:lang w:val="nb-NO"/>
        </w:rPr>
        <w:t xml:space="preserve">Harald </w:t>
      </w:r>
      <w:r w:rsidR="00826109" w:rsidRPr="001F7E05">
        <w:rPr>
          <w:rFonts w:ascii="VWAG TheSans" w:hAnsi="VWAG TheSans" w:cs="Arial"/>
          <w:b/>
          <w:sz w:val="14"/>
          <w:szCs w:val="14"/>
          <w:lang w:val="nb-NO"/>
        </w:rPr>
        <w:t xml:space="preserve">A. Møller AS, Postboks </w:t>
      </w:r>
      <w:r w:rsidR="00D60F5B" w:rsidRPr="001F7E05">
        <w:rPr>
          <w:rFonts w:ascii="VWAG TheSans" w:hAnsi="VWAG TheSans" w:cs="Arial"/>
          <w:b/>
          <w:sz w:val="14"/>
          <w:szCs w:val="14"/>
          <w:lang w:val="nb-NO"/>
        </w:rPr>
        <w:t>6671 Etterstad, 0609 Oslo</w:t>
      </w:r>
      <w:r w:rsidRPr="001F7E05">
        <w:rPr>
          <w:rFonts w:ascii="VWAG TheSans" w:hAnsi="VWAG TheSans" w:cs="Arial"/>
          <w:sz w:val="14"/>
          <w:szCs w:val="14"/>
          <w:lang w:val="nb-NO"/>
        </w:rPr>
        <w:t>, med merknaden "Erklæring om bruk av originale deler ® fra Volkswagen-konsernet".</w:t>
      </w:r>
    </w:p>
    <w:p w14:paraId="1493B48B" w14:textId="398208FA" w:rsidR="00113189" w:rsidRPr="001F7E05" w:rsidRDefault="00113189" w:rsidP="005E4CF9">
      <w:pPr>
        <w:pStyle w:val="Listeavsnitt"/>
        <w:numPr>
          <w:ilvl w:val="0"/>
          <w:numId w:val="5"/>
        </w:numPr>
        <w:spacing w:after="120"/>
        <w:contextualSpacing w:val="0"/>
        <w:jc w:val="both"/>
        <w:rPr>
          <w:rFonts w:ascii="VWAG TheSans" w:hAnsi="VWAG TheSans" w:cs="Arial"/>
          <w:sz w:val="14"/>
          <w:szCs w:val="14"/>
          <w:lang w:val="nb-NO"/>
        </w:rPr>
      </w:pPr>
      <w:r w:rsidRPr="001F7E05">
        <w:rPr>
          <w:rFonts w:ascii="VWAG TheSans" w:hAnsi="VWAG TheSans" w:cs="Arial"/>
          <w:b/>
          <w:sz w:val="14"/>
          <w:szCs w:val="14"/>
          <w:lang w:val="nb-NO"/>
        </w:rPr>
        <w:t>Rett til å klage:</w:t>
      </w:r>
      <w:r w:rsidRPr="001F7E05">
        <w:rPr>
          <w:rFonts w:ascii="VWAG TheSans" w:hAnsi="VWAG TheSans" w:cs="Arial"/>
          <w:sz w:val="14"/>
          <w:szCs w:val="14"/>
          <w:lang w:val="nb-NO"/>
        </w:rPr>
        <w:t xml:space="preserve"> Du har rett til å sende inn en klage til </w:t>
      </w:r>
      <w:r w:rsidR="00DA3292">
        <w:rPr>
          <w:rFonts w:ascii="VWAG TheSans" w:hAnsi="VWAG TheSans" w:cs="Arial"/>
          <w:sz w:val="14"/>
          <w:szCs w:val="14"/>
          <w:lang w:val="nb-NO"/>
        </w:rPr>
        <w:t>D</w:t>
      </w:r>
      <w:r w:rsidR="001F4259" w:rsidRPr="001F7E05">
        <w:rPr>
          <w:rFonts w:ascii="VWAG TheSans" w:hAnsi="VWAG TheSans" w:cs="Arial"/>
          <w:sz w:val="14"/>
          <w:szCs w:val="14"/>
          <w:lang w:val="nb-NO"/>
        </w:rPr>
        <w:t>atatilsynet</w:t>
      </w:r>
      <w:r w:rsidR="001F7E05">
        <w:rPr>
          <w:rFonts w:ascii="VWAG TheSans" w:hAnsi="VWAG TheSans" w:cs="Arial"/>
          <w:sz w:val="14"/>
          <w:szCs w:val="14"/>
          <w:lang w:val="nb-NO"/>
        </w:rPr>
        <w:t xml:space="preserve"> </w:t>
      </w:r>
      <w:r w:rsidRPr="001F7E05">
        <w:rPr>
          <w:rFonts w:ascii="VWAG TheSans" w:hAnsi="VWAG TheSans" w:cs="Arial"/>
          <w:sz w:val="14"/>
          <w:szCs w:val="14"/>
          <w:lang w:val="nb-NO"/>
        </w:rPr>
        <w:t>hvis du mener at importørens behandling av dine personopplysninger bryter med regelverket om beskyttelse av personopplysninger.</w:t>
      </w:r>
    </w:p>
    <w:sectPr w:rsidR="00113189" w:rsidRPr="001F7E05" w:rsidSect="00175768">
      <w:pgSz w:w="11900" w:h="16838"/>
      <w:pgMar w:top="1440" w:right="566" w:bottom="1440" w:left="520" w:header="283" w:footer="0" w:gutter="0"/>
      <w:cols w:space="0" w:equalWidth="0">
        <w:col w:w="108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0798" w14:textId="77777777" w:rsidR="00620DA9" w:rsidRDefault="00620DA9">
      <w:r>
        <w:separator/>
      </w:r>
    </w:p>
  </w:endnote>
  <w:endnote w:type="continuationSeparator" w:id="0">
    <w:p w14:paraId="2788307D" w14:textId="77777777" w:rsidR="00620DA9" w:rsidRDefault="00620DA9">
      <w:r>
        <w:continuationSeparator/>
      </w:r>
    </w:p>
  </w:endnote>
  <w:endnote w:type="continuationNotice" w:id="1">
    <w:p w14:paraId="0725C6CD" w14:textId="77777777" w:rsidR="00620DA9" w:rsidRDefault="00620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WAG TheSans">
    <w:altName w:val="Calibri"/>
    <w:charset w:val="00"/>
    <w:family w:val="swiss"/>
    <w:pitch w:val="variable"/>
    <w:sig w:usb0="A00002FF" w:usb1="50006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0361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E4790B" w14:textId="6DF06779" w:rsidR="00003FA6" w:rsidRDefault="00003FA6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41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B65708"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D41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048CE4" w14:textId="77777777" w:rsidR="009727E4" w:rsidRDefault="009727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F8EB" w14:textId="77777777" w:rsidR="00620DA9" w:rsidRDefault="00620DA9">
      <w:r>
        <w:separator/>
      </w:r>
    </w:p>
  </w:footnote>
  <w:footnote w:type="continuationSeparator" w:id="0">
    <w:p w14:paraId="71B97D79" w14:textId="77777777" w:rsidR="00620DA9" w:rsidRDefault="00620DA9">
      <w:r>
        <w:continuationSeparator/>
      </w:r>
    </w:p>
  </w:footnote>
  <w:footnote w:type="continuationNotice" w:id="1">
    <w:p w14:paraId="137CF418" w14:textId="77777777" w:rsidR="00620DA9" w:rsidRDefault="00620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534" w14:textId="5EA26EE8" w:rsidR="003A4B3B" w:rsidRPr="008538EB" w:rsidRDefault="008538EB">
    <w:pPr>
      <w:pStyle w:val="Topptekst"/>
      <w:rPr>
        <w:lang w:val="nb-NO"/>
      </w:rPr>
    </w:pPr>
    <w:r w:rsidRPr="008538EB">
      <w:rPr>
        <w:lang w:val="nb-NO"/>
      </w:rPr>
      <w:t>Egenerklæring</w:t>
    </w:r>
    <w:r w:rsidR="00EE390A" w:rsidRPr="008538EB">
      <w:rPr>
        <w:lang w:val="nb-NO"/>
      </w:rPr>
      <w:t xml:space="preserve"> for kjøp og bruk av </w:t>
    </w:r>
    <w:r w:rsidR="001D0667" w:rsidRPr="008538EB">
      <w:rPr>
        <w:rFonts w:eastAsia="Times New Roman" w:cs="Calibri"/>
        <w:sz w:val="22"/>
        <w:szCs w:val="22"/>
        <w:lang w:val="nb-NO" w:eastAsia="ja-JP"/>
      </w:rPr>
      <w:t>originaldeler® fra Volkswagen Group-merkene</w:t>
    </w:r>
  </w:p>
  <w:tbl>
    <w:tblPr>
      <w:tblStyle w:val="Tabellrutenett"/>
      <w:tblpPr w:leftFromText="141" w:rightFromText="141" w:horzAnchor="margin" w:tblpY="-825"/>
      <w:tblW w:w="10910" w:type="dxa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Look w:val="04A0" w:firstRow="1" w:lastRow="0" w:firstColumn="1" w:lastColumn="0" w:noHBand="0" w:noVBand="1"/>
    </w:tblPr>
    <w:tblGrid>
      <w:gridCol w:w="7124"/>
      <w:gridCol w:w="3786"/>
    </w:tblGrid>
    <w:tr w:rsidR="003A4B3B" w:rsidRPr="008538EB" w14:paraId="7D491E59" w14:textId="77777777" w:rsidTr="00CC4214">
      <w:trPr>
        <w:trHeight w:val="1550"/>
      </w:trPr>
      <w:tc>
        <w:tcPr>
          <w:tcW w:w="7225" w:type="dxa"/>
          <w:shd w:val="clear" w:color="auto" w:fill="595959" w:themeFill="text1" w:themeFillTint="A6"/>
          <w:vAlign w:val="center"/>
        </w:tcPr>
        <w:p w14:paraId="128C4F7E" w14:textId="3198863F" w:rsidR="003A4B3B" w:rsidRPr="008538EB" w:rsidRDefault="008538EB" w:rsidP="003A4B3B">
          <w:pPr>
            <w:spacing w:line="0" w:lineRule="atLeast"/>
            <w:rPr>
              <w:rFonts w:ascii="VWAG TheSans" w:hAnsi="VWAG TheSans"/>
              <w:b/>
              <w:color w:val="FFFFFF" w:themeColor="background1"/>
              <w:sz w:val="36"/>
              <w:lang w:val="nb-NO"/>
            </w:rPr>
          </w:pPr>
          <w:r w:rsidRPr="008538EB">
            <w:rPr>
              <w:rFonts w:ascii="VWAG TheSans" w:hAnsi="VWAG TheSans"/>
              <w:b/>
              <w:color w:val="FFFFFF" w:themeColor="background1"/>
              <w:sz w:val="36"/>
              <w:lang w:val="nb-NO"/>
            </w:rPr>
            <w:t xml:space="preserve">Egenerklæring for </w:t>
          </w:r>
          <w:r w:rsidR="003A4B3B" w:rsidRPr="008538EB">
            <w:rPr>
              <w:rFonts w:ascii="VWAG TheSans" w:hAnsi="VWAG TheSans"/>
              <w:b/>
              <w:color w:val="FFFFFF" w:themeColor="background1"/>
              <w:sz w:val="36"/>
              <w:lang w:val="nb-NO"/>
            </w:rPr>
            <w:t>bruk av</w:t>
          </w:r>
        </w:p>
        <w:p w14:paraId="2BD2567D" w14:textId="77777777" w:rsidR="003A4B3B" w:rsidRPr="008538EB" w:rsidRDefault="003A4B3B" w:rsidP="003A4B3B">
          <w:pPr>
            <w:spacing w:line="0" w:lineRule="atLeast"/>
            <w:rPr>
              <w:rFonts w:ascii="VWAG TheSans" w:hAnsi="VWAG TheSans"/>
              <w:b/>
              <w:color w:val="FFFFFF" w:themeColor="background1"/>
              <w:sz w:val="36"/>
              <w:lang w:val="nb-NO"/>
            </w:rPr>
          </w:pPr>
          <w:r w:rsidRPr="008538EB">
            <w:rPr>
              <w:rFonts w:ascii="VWAG TheSans" w:hAnsi="VWAG TheSans"/>
              <w:b/>
              <w:color w:val="FFFFFF" w:themeColor="background1"/>
              <w:sz w:val="36"/>
              <w:lang w:val="nb-NO"/>
            </w:rPr>
            <w:t xml:space="preserve">Originale deler® fra Volkswagen-konsernet </w:t>
          </w:r>
        </w:p>
      </w:tc>
      <w:tc>
        <w:tcPr>
          <w:tcW w:w="3685" w:type="dxa"/>
          <w:vAlign w:val="center"/>
        </w:tcPr>
        <w:p w14:paraId="3F4CB85A" w14:textId="77777777" w:rsidR="003A4B3B" w:rsidRPr="008538EB" w:rsidRDefault="003A4B3B" w:rsidP="003A4B3B">
          <w:pPr>
            <w:spacing w:line="0" w:lineRule="atLeast"/>
            <w:jc w:val="center"/>
            <w:rPr>
              <w:rFonts w:ascii="VWAG TheSans" w:eastAsia="Arial" w:hAnsi="VWAG TheSans"/>
              <w:color w:val="FFFFFF" w:themeColor="background1"/>
              <w:sz w:val="28"/>
              <w:lang w:val="nb-NO"/>
            </w:rPr>
          </w:pPr>
          <w:r w:rsidRPr="008538EB">
            <w:rPr>
              <w:noProof/>
              <w:lang w:val="nb-NO"/>
            </w:rPr>
            <w:drawing>
              <wp:inline distT="0" distB="0" distL="0" distR="0" wp14:anchorId="791E2B5F" wp14:editId="7383404B">
                <wp:extent cx="2258046" cy="314325"/>
                <wp:effectExtent l="0" t="0" r="9525" b="0"/>
                <wp:docPr id="1" name="Obraz 1" descr="Et bilde som inneholder tekst, skrift, hvit, logo.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Ein Bild, das Text, Schrift, weiß, Logo enthält.&#10;&#10;Automatisch generierte Beschreibu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5009" cy="3166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6E4CFD" w14:textId="77777777" w:rsidR="003A4B3B" w:rsidRPr="008538EB" w:rsidRDefault="003A4B3B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66334872"/>
    <w:lvl w:ilvl="0" w:tplc="3C76F25A">
      <w:start w:val="1"/>
      <w:numFmt w:val="bullet"/>
      <w:lvlText w:val="►"/>
      <w:lvlJc w:val="left"/>
    </w:lvl>
    <w:lvl w:ilvl="1" w:tplc="32124E18">
      <w:start w:val="1"/>
      <w:numFmt w:val="bullet"/>
      <w:lvlText w:val=""/>
      <w:lvlJc w:val="left"/>
    </w:lvl>
    <w:lvl w:ilvl="2" w:tplc="7F960CE0">
      <w:start w:val="1"/>
      <w:numFmt w:val="bullet"/>
      <w:lvlText w:val=""/>
      <w:lvlJc w:val="left"/>
    </w:lvl>
    <w:lvl w:ilvl="3" w:tplc="3D3A4C76">
      <w:start w:val="1"/>
      <w:numFmt w:val="bullet"/>
      <w:lvlText w:val=""/>
      <w:lvlJc w:val="left"/>
    </w:lvl>
    <w:lvl w:ilvl="4" w:tplc="BA945A70">
      <w:start w:val="1"/>
      <w:numFmt w:val="bullet"/>
      <w:lvlText w:val=""/>
      <w:lvlJc w:val="left"/>
    </w:lvl>
    <w:lvl w:ilvl="5" w:tplc="FC6C5E8E">
      <w:start w:val="1"/>
      <w:numFmt w:val="bullet"/>
      <w:lvlText w:val=""/>
      <w:lvlJc w:val="left"/>
    </w:lvl>
    <w:lvl w:ilvl="6" w:tplc="D71A867C">
      <w:start w:val="1"/>
      <w:numFmt w:val="bullet"/>
      <w:lvlText w:val=""/>
      <w:lvlJc w:val="left"/>
    </w:lvl>
    <w:lvl w:ilvl="7" w:tplc="A28691FC">
      <w:start w:val="1"/>
      <w:numFmt w:val="bullet"/>
      <w:lvlText w:val=""/>
      <w:lvlJc w:val="left"/>
    </w:lvl>
    <w:lvl w:ilvl="8" w:tplc="093C7D50">
      <w:start w:val="1"/>
      <w:numFmt w:val="bullet"/>
      <w:lvlText w:val=""/>
      <w:lvlJc w:val="left"/>
    </w:lvl>
  </w:abstractNum>
  <w:abstractNum w:abstractNumId="1" w15:restartNumberingAfterBreak="0">
    <w:nsid w:val="09CE4281"/>
    <w:multiLevelType w:val="hybridMultilevel"/>
    <w:tmpl w:val="3FB42C26"/>
    <w:lvl w:ilvl="0" w:tplc="9754EA5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hint="default"/>
        <w:w w:val="119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B3389F"/>
    <w:multiLevelType w:val="hybridMultilevel"/>
    <w:tmpl w:val="1B36691A"/>
    <w:lvl w:ilvl="0" w:tplc="1A080B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5D1FD2"/>
    <w:multiLevelType w:val="hybridMultilevel"/>
    <w:tmpl w:val="052CA3EA"/>
    <w:lvl w:ilvl="0" w:tplc="B5B8FFA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638C"/>
    <w:multiLevelType w:val="hybridMultilevel"/>
    <w:tmpl w:val="02F02E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274D80"/>
    <w:multiLevelType w:val="hybridMultilevel"/>
    <w:tmpl w:val="B48624C8"/>
    <w:lvl w:ilvl="0" w:tplc="EBD86A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434E"/>
    <w:multiLevelType w:val="hybridMultilevel"/>
    <w:tmpl w:val="5832D740"/>
    <w:lvl w:ilvl="0" w:tplc="70A018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124BC"/>
    <w:multiLevelType w:val="hybridMultilevel"/>
    <w:tmpl w:val="34282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CF5C53"/>
    <w:multiLevelType w:val="hybridMultilevel"/>
    <w:tmpl w:val="7A88330C"/>
    <w:lvl w:ilvl="0" w:tplc="C1E623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E40209E"/>
    <w:multiLevelType w:val="hybridMultilevel"/>
    <w:tmpl w:val="F20665C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97943098">
    <w:abstractNumId w:val="0"/>
  </w:num>
  <w:num w:numId="2" w16cid:durableId="76096535">
    <w:abstractNumId w:val="1"/>
  </w:num>
  <w:num w:numId="3" w16cid:durableId="1589464843">
    <w:abstractNumId w:val="8"/>
  </w:num>
  <w:num w:numId="4" w16cid:durableId="579950726">
    <w:abstractNumId w:val="9"/>
  </w:num>
  <w:num w:numId="5" w16cid:durableId="1383820860">
    <w:abstractNumId w:val="2"/>
  </w:num>
  <w:num w:numId="6" w16cid:durableId="1750807213">
    <w:abstractNumId w:val="7"/>
  </w:num>
  <w:num w:numId="7" w16cid:durableId="861165465">
    <w:abstractNumId w:val="6"/>
  </w:num>
  <w:num w:numId="8" w16cid:durableId="355929851">
    <w:abstractNumId w:val="5"/>
  </w:num>
  <w:num w:numId="9" w16cid:durableId="39937334">
    <w:abstractNumId w:val="3"/>
  </w:num>
  <w:num w:numId="10" w16cid:durableId="711659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89"/>
    <w:rsid w:val="00003FA6"/>
    <w:rsid w:val="000315A4"/>
    <w:rsid w:val="00050297"/>
    <w:rsid w:val="00063F82"/>
    <w:rsid w:val="000A2FFB"/>
    <w:rsid w:val="00113189"/>
    <w:rsid w:val="00122579"/>
    <w:rsid w:val="001239BC"/>
    <w:rsid w:val="00150500"/>
    <w:rsid w:val="00175768"/>
    <w:rsid w:val="00194F59"/>
    <w:rsid w:val="001A787F"/>
    <w:rsid w:val="001B5817"/>
    <w:rsid w:val="001D0667"/>
    <w:rsid w:val="001F0880"/>
    <w:rsid w:val="001F4259"/>
    <w:rsid w:val="001F6982"/>
    <w:rsid w:val="001F7E05"/>
    <w:rsid w:val="0025316C"/>
    <w:rsid w:val="002579F2"/>
    <w:rsid w:val="00287EC3"/>
    <w:rsid w:val="0029388B"/>
    <w:rsid w:val="002E0265"/>
    <w:rsid w:val="00306E0B"/>
    <w:rsid w:val="00325851"/>
    <w:rsid w:val="00326F11"/>
    <w:rsid w:val="003517AC"/>
    <w:rsid w:val="0035575C"/>
    <w:rsid w:val="00373770"/>
    <w:rsid w:val="00383AE5"/>
    <w:rsid w:val="003A4B3B"/>
    <w:rsid w:val="003C479A"/>
    <w:rsid w:val="003C7FF1"/>
    <w:rsid w:val="004373BA"/>
    <w:rsid w:val="0044334F"/>
    <w:rsid w:val="004728E2"/>
    <w:rsid w:val="00481083"/>
    <w:rsid w:val="004A2998"/>
    <w:rsid w:val="004A6974"/>
    <w:rsid w:val="004C4D11"/>
    <w:rsid w:val="004D4E25"/>
    <w:rsid w:val="005044E9"/>
    <w:rsid w:val="00510C04"/>
    <w:rsid w:val="0056234C"/>
    <w:rsid w:val="00571AB1"/>
    <w:rsid w:val="00580F2B"/>
    <w:rsid w:val="005D2D48"/>
    <w:rsid w:val="005D35FF"/>
    <w:rsid w:val="005E15DA"/>
    <w:rsid w:val="005E4CF9"/>
    <w:rsid w:val="00620DA9"/>
    <w:rsid w:val="00620FD8"/>
    <w:rsid w:val="00652A9F"/>
    <w:rsid w:val="006C397D"/>
    <w:rsid w:val="00705414"/>
    <w:rsid w:val="00774562"/>
    <w:rsid w:val="00784E85"/>
    <w:rsid w:val="00795011"/>
    <w:rsid w:val="00821654"/>
    <w:rsid w:val="00826109"/>
    <w:rsid w:val="00827FB7"/>
    <w:rsid w:val="008538EB"/>
    <w:rsid w:val="00867F67"/>
    <w:rsid w:val="00872177"/>
    <w:rsid w:val="008C2FB6"/>
    <w:rsid w:val="008F7CD4"/>
    <w:rsid w:val="00900C59"/>
    <w:rsid w:val="00906B2C"/>
    <w:rsid w:val="00930F74"/>
    <w:rsid w:val="00935C11"/>
    <w:rsid w:val="00943872"/>
    <w:rsid w:val="009727E4"/>
    <w:rsid w:val="009B1C36"/>
    <w:rsid w:val="009B65E0"/>
    <w:rsid w:val="009D4367"/>
    <w:rsid w:val="00A51DD0"/>
    <w:rsid w:val="00AC31DB"/>
    <w:rsid w:val="00B12A1E"/>
    <w:rsid w:val="00B12D3B"/>
    <w:rsid w:val="00B55BFF"/>
    <w:rsid w:val="00B65708"/>
    <w:rsid w:val="00B95567"/>
    <w:rsid w:val="00BA622E"/>
    <w:rsid w:val="00BD5BCD"/>
    <w:rsid w:val="00BE673F"/>
    <w:rsid w:val="00BF3014"/>
    <w:rsid w:val="00C372A0"/>
    <w:rsid w:val="00C4465B"/>
    <w:rsid w:val="00C70318"/>
    <w:rsid w:val="00C77B69"/>
    <w:rsid w:val="00C8341D"/>
    <w:rsid w:val="00CA1911"/>
    <w:rsid w:val="00CD65FF"/>
    <w:rsid w:val="00CE6743"/>
    <w:rsid w:val="00D177E8"/>
    <w:rsid w:val="00D43602"/>
    <w:rsid w:val="00D5159B"/>
    <w:rsid w:val="00D60F5B"/>
    <w:rsid w:val="00D71EC9"/>
    <w:rsid w:val="00D81376"/>
    <w:rsid w:val="00D946D8"/>
    <w:rsid w:val="00DA3292"/>
    <w:rsid w:val="00DE32ED"/>
    <w:rsid w:val="00E82C36"/>
    <w:rsid w:val="00E82E16"/>
    <w:rsid w:val="00EC4524"/>
    <w:rsid w:val="00ED41E2"/>
    <w:rsid w:val="00EE390A"/>
    <w:rsid w:val="00EF0797"/>
    <w:rsid w:val="00F01CFF"/>
    <w:rsid w:val="00F41B5A"/>
    <w:rsid w:val="00F53AEB"/>
    <w:rsid w:val="00FB4F51"/>
    <w:rsid w:val="00FC5BE8"/>
    <w:rsid w:val="00FD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F5507"/>
  <w15:chartTrackingRefBased/>
  <w15:docId w15:val="{82D7C563-5DBE-4B92-A121-A558F652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8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13189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113189"/>
    <w:pPr>
      <w:widowControl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11318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13189"/>
    <w:rPr>
      <w:rFonts w:ascii="Calibri" w:eastAsia="Calibri" w:hAnsi="Calibri" w:cs="Arial"/>
      <w:sz w:val="20"/>
      <w:szCs w:val="20"/>
      <w:lang w:eastAsia="pl-PL"/>
    </w:rPr>
  </w:style>
  <w:style w:type="table" w:styleId="Tabellrutenett">
    <w:name w:val="Table Grid"/>
    <w:basedOn w:val="Vanligtabell"/>
    <w:uiPriority w:val="39"/>
    <w:rsid w:val="0011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9501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011"/>
    <w:rPr>
      <w:rFonts w:ascii="Segoe UI" w:eastAsia="Calibri" w:hAnsi="Segoe UI" w:cs="Segoe UI"/>
      <w:sz w:val="18"/>
      <w:szCs w:val="18"/>
      <w:lang w:eastAsia="pl-PL"/>
    </w:rPr>
  </w:style>
  <w:style w:type="paragraph" w:styleId="Topptekst">
    <w:name w:val="header"/>
    <w:basedOn w:val="Normal"/>
    <w:link w:val="TopptekstTegn"/>
    <w:uiPriority w:val="99"/>
    <w:unhideWhenUsed/>
    <w:rsid w:val="00003FA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FA6"/>
    <w:rPr>
      <w:rFonts w:ascii="Calibri" w:eastAsia="Calibri" w:hAnsi="Calibri" w:cs="Arial"/>
      <w:sz w:val="20"/>
      <w:szCs w:val="20"/>
      <w:lang w:eastAsia="pl-PL"/>
    </w:rPr>
  </w:style>
  <w:style w:type="character" w:styleId="Plassholdertekst">
    <w:name w:val="Placeholder Text"/>
    <w:basedOn w:val="Standardskriftforavsnitt"/>
    <w:uiPriority w:val="99"/>
    <w:semiHidden/>
    <w:rsid w:val="00EE390A"/>
    <w:rPr>
      <w:color w:val="666666"/>
    </w:rPr>
  </w:style>
  <w:style w:type="character" w:styleId="Ulstomtale">
    <w:name w:val="Unresolved Mention"/>
    <w:basedOn w:val="Standardskriftforavsnitt"/>
    <w:uiPriority w:val="99"/>
    <w:semiHidden/>
    <w:unhideWhenUsed/>
    <w:rsid w:val="00150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rsonvern@moller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rsonvern@moller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B83E708C94C41B416513634C3E736" ma:contentTypeVersion="12" ma:contentTypeDescription="Opprett et nytt dokument." ma:contentTypeScope="" ma:versionID="927ad28b88ee9240aa8be786e858be43">
  <xsd:schema xmlns:xsd="http://www.w3.org/2001/XMLSchema" xmlns:xs="http://www.w3.org/2001/XMLSchema" xmlns:p="http://schemas.microsoft.com/office/2006/metadata/properties" xmlns:ns2="a320a6bd-9b2d-4dc9-96be-b6f50ea25002" targetNamespace="http://schemas.microsoft.com/office/2006/metadata/properties" ma:root="true" ma:fieldsID="336a41de2cdded979e5e74d71dbd312f" ns2:_="">
    <xsd:import namespace="a320a6bd-9b2d-4dc9-96be-b6f50ea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0a6bd-9b2d-4dc9-96be-b6f50ea25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23f9563-e28f-4618-ae2a-a89f59483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0a6bd-9b2d-4dc9-96be-b6f50ea250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BAC0F4-FF58-4AA1-90DF-6C8CE57ED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0a6bd-9b2d-4dc9-96be-b6f50ea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2902A3-252F-43F3-90F1-395841402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703ED-5897-4C5D-888F-CD78409A033C}">
  <ds:schemaRefs>
    <ds:schemaRef ds:uri="http://schemas.microsoft.com/office/2006/metadata/properties"/>
    <ds:schemaRef ds:uri="http://schemas.microsoft.com/office/infopath/2007/PartnerControls"/>
    <ds:schemaRef ds:uri="897c1704-663e-4a74-aece-3a791b6768a6"/>
    <ds:schemaRef ds:uri="4deeb00c-e2a8-4bca-81de-2cbc252b3706"/>
    <ds:schemaRef ds:uri="a320a6bd-9b2d-4dc9-96be-b6f50ea25002"/>
  </ds:schemaRefs>
</ds:datastoreItem>
</file>

<file path=docMetadata/LabelInfo.xml><?xml version="1.0" encoding="utf-8"?>
<clbl:labelList xmlns:clbl="http://schemas.microsoft.com/office/2020/mipLabelMetadata">
  <clbl:label id="{32b05379-83be-4993-8ddc-31d3758a3507}" enabled="1" method="Privileged" siteId="{a1e38214-9521-4c2a-a29a-4fa0a4457a5c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825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Volkswagen Group Polska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Stelmaszczyk Anna | Volkswagen Group Polska</dc:creator>
  <cp:keywords/>
  <dc:description/>
  <cp:lastModifiedBy>Tommy Skoda</cp:lastModifiedBy>
  <cp:revision>1</cp:revision>
  <cp:lastPrinted>2023-05-22T13:34:00Z</cp:lastPrinted>
  <dcterms:created xsi:type="dcterms:W3CDTF">2025-07-30T08:08:00Z</dcterms:created>
  <dcterms:modified xsi:type="dcterms:W3CDTF">2025-12-16T07:11:00Z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2023-05-22T13:34:46Z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2d0f88c1-a540-4d39-ab95-79ab936ce9b1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0x010100DD7B83E708C94C41B416513634C3E736</vt:lpwstr>
  </property>
  <property fmtid="{D5CDD505-2E9C-101B-9397-08002B2CF9AE}" pid="10" name="MediaServiceImageTags">
    <vt:lpwstr/>
  </property>
  <property fmtid="{D5CDD505-2E9C-101B-9397-08002B2CF9AE}" pid="11" name="RevIMBCS">
    <vt:lpwstr>1;#0.1 Initialklasse|0239cc7a-0c96-48a8-9e0e-a383e362571c</vt:lpwstr>
  </property>
  <property fmtid="{D5CDD505-2E9C-101B-9397-08002B2CF9AE}" pid="12" name="LegalHoldTag">
    <vt:lpwstr/>
  </property>
  <property fmtid="{D5CDD505-2E9C-101B-9397-08002B2CF9AE}" pid="13" name="Order">
    <vt:r8>52361300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